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524DA" w14:textId="77777777" w:rsidR="002D59ED" w:rsidRPr="00864A2D" w:rsidRDefault="00864A2D" w:rsidP="00873FB1">
      <w:pPr>
        <w:spacing w:after="0" w:line="240" w:lineRule="auto"/>
        <w:ind w:left="5103"/>
        <w:rPr>
          <w:rFonts w:ascii="Times New Roman" w:hAnsi="Times New Roman" w:cs="Times New Roman"/>
          <w:sz w:val="24"/>
          <w:szCs w:val="24"/>
          <w:lang w:val="lt-LT"/>
        </w:rPr>
      </w:pPr>
      <w:r w:rsidRPr="00864A2D">
        <w:rPr>
          <w:rFonts w:ascii="Times New Roman" w:hAnsi="Times New Roman" w:cs="Times New Roman"/>
          <w:sz w:val="24"/>
          <w:szCs w:val="24"/>
          <w:lang w:val="lt-LT"/>
        </w:rPr>
        <w:t>PATVIRTINTA</w:t>
      </w:r>
    </w:p>
    <w:p w14:paraId="499DAB68" w14:textId="77777777" w:rsidR="00873FB1" w:rsidRDefault="00A27645" w:rsidP="00873FB1">
      <w:pPr>
        <w:spacing w:after="0" w:line="240" w:lineRule="auto"/>
        <w:ind w:left="5103"/>
        <w:rPr>
          <w:rFonts w:ascii="Times New Roman" w:hAnsi="Times New Roman" w:cs="Times New Roman"/>
          <w:sz w:val="24"/>
          <w:szCs w:val="24"/>
          <w:lang w:val="lt-LT"/>
        </w:rPr>
      </w:pPr>
      <w:r>
        <w:rPr>
          <w:rFonts w:ascii="Times New Roman" w:hAnsi="Times New Roman" w:cs="Times New Roman"/>
          <w:sz w:val="24"/>
          <w:szCs w:val="24"/>
          <w:lang w:val="lt-LT"/>
        </w:rPr>
        <w:t>Bi</w:t>
      </w:r>
      <w:r w:rsidR="00864A2D" w:rsidRPr="00864A2D">
        <w:rPr>
          <w:rFonts w:ascii="Times New Roman" w:hAnsi="Times New Roman" w:cs="Times New Roman"/>
          <w:sz w:val="24"/>
          <w:szCs w:val="24"/>
          <w:lang w:val="lt-LT"/>
        </w:rPr>
        <w:t>ržų švietimo pagalbos tarnybos</w:t>
      </w:r>
      <w:r>
        <w:rPr>
          <w:rFonts w:ascii="Times New Roman" w:hAnsi="Times New Roman" w:cs="Times New Roman"/>
          <w:sz w:val="24"/>
          <w:szCs w:val="24"/>
          <w:lang w:val="lt-LT"/>
        </w:rPr>
        <w:t xml:space="preserve"> </w:t>
      </w:r>
      <w:r w:rsidR="00864A2D">
        <w:rPr>
          <w:rFonts w:ascii="Times New Roman" w:hAnsi="Times New Roman" w:cs="Times New Roman"/>
          <w:sz w:val="24"/>
          <w:szCs w:val="24"/>
          <w:lang w:val="lt-LT"/>
        </w:rPr>
        <w:t>d</w:t>
      </w:r>
      <w:r w:rsidR="00864A2D" w:rsidRPr="00864A2D">
        <w:rPr>
          <w:rFonts w:ascii="Times New Roman" w:hAnsi="Times New Roman" w:cs="Times New Roman"/>
          <w:sz w:val="24"/>
          <w:szCs w:val="24"/>
          <w:lang w:val="lt-LT"/>
        </w:rPr>
        <w:t xml:space="preserve">irektoriaus </w:t>
      </w:r>
    </w:p>
    <w:p w14:paraId="1173A15B" w14:textId="50E6E2C5" w:rsidR="00864A2D" w:rsidRPr="00873FB1" w:rsidRDefault="00864A2D" w:rsidP="00873FB1">
      <w:pPr>
        <w:spacing w:after="0" w:line="240" w:lineRule="auto"/>
        <w:ind w:left="5103"/>
        <w:rPr>
          <w:rFonts w:ascii="Times New Roman" w:hAnsi="Times New Roman" w:cs="Times New Roman"/>
          <w:sz w:val="24"/>
          <w:szCs w:val="24"/>
          <w:lang w:val="lt-LT"/>
        </w:rPr>
      </w:pPr>
      <w:r w:rsidRPr="00873FB1">
        <w:rPr>
          <w:rFonts w:ascii="Times New Roman" w:hAnsi="Times New Roman" w:cs="Times New Roman"/>
          <w:sz w:val="24"/>
          <w:szCs w:val="24"/>
          <w:lang w:val="lt-LT"/>
        </w:rPr>
        <w:t>2023 m. sausio 24 d. įsakym</w:t>
      </w:r>
      <w:r w:rsidR="00873FB1">
        <w:rPr>
          <w:rFonts w:ascii="Times New Roman" w:hAnsi="Times New Roman" w:cs="Times New Roman"/>
          <w:sz w:val="24"/>
          <w:szCs w:val="24"/>
          <w:lang w:val="lt-LT"/>
        </w:rPr>
        <w:t>u</w:t>
      </w:r>
      <w:r w:rsidRPr="00873FB1">
        <w:rPr>
          <w:rFonts w:ascii="Times New Roman" w:hAnsi="Times New Roman" w:cs="Times New Roman"/>
          <w:sz w:val="24"/>
          <w:szCs w:val="24"/>
          <w:lang w:val="lt-LT"/>
        </w:rPr>
        <w:t xml:space="preserve"> Nr.V-17</w:t>
      </w:r>
    </w:p>
    <w:p w14:paraId="0CD243CF" w14:textId="77777777" w:rsidR="00864A2D" w:rsidRDefault="00864A2D" w:rsidP="00864A2D">
      <w:pPr>
        <w:spacing w:after="0" w:line="240" w:lineRule="auto"/>
        <w:ind w:left="5760"/>
        <w:rPr>
          <w:rFonts w:ascii="Times New Roman" w:hAnsi="Times New Roman" w:cs="Times New Roman"/>
          <w:sz w:val="24"/>
          <w:szCs w:val="24"/>
          <w:lang w:val="lt-LT"/>
        </w:rPr>
      </w:pPr>
    </w:p>
    <w:p w14:paraId="757061C5" w14:textId="77777777" w:rsidR="00873FB1" w:rsidRPr="00223EE4" w:rsidRDefault="00873FB1" w:rsidP="00864A2D">
      <w:pPr>
        <w:spacing w:after="0" w:line="240" w:lineRule="auto"/>
        <w:ind w:left="5760"/>
        <w:rPr>
          <w:rFonts w:ascii="Times New Roman" w:hAnsi="Times New Roman" w:cs="Times New Roman"/>
          <w:sz w:val="24"/>
          <w:szCs w:val="24"/>
          <w:lang w:val="lt-LT"/>
        </w:rPr>
      </w:pPr>
    </w:p>
    <w:p w14:paraId="79800748" w14:textId="77777777" w:rsidR="00864A2D" w:rsidRPr="00223EE4" w:rsidRDefault="00864A2D" w:rsidP="00864A2D">
      <w:pPr>
        <w:spacing w:after="0" w:line="240" w:lineRule="auto"/>
        <w:jc w:val="center"/>
        <w:rPr>
          <w:rFonts w:ascii="Times New Roman" w:hAnsi="Times New Roman" w:cs="Times New Roman"/>
          <w:b/>
          <w:sz w:val="24"/>
          <w:szCs w:val="24"/>
          <w:lang w:val="lt-LT"/>
        </w:rPr>
      </w:pPr>
      <w:r w:rsidRPr="00223EE4">
        <w:rPr>
          <w:rFonts w:ascii="Times New Roman" w:hAnsi="Times New Roman" w:cs="Times New Roman"/>
          <w:b/>
          <w:sz w:val="24"/>
          <w:szCs w:val="24"/>
          <w:lang w:val="lt-LT"/>
        </w:rPr>
        <w:t>BIRŽŲ ŠVIETIMO PAGALBOS TARNYBOS KVALIFIKACIJOS TOBULINIMO RENGINIŲ ORGANZAVIMO TVARKOS APRAŠAS</w:t>
      </w:r>
    </w:p>
    <w:p w14:paraId="3FA44001" w14:textId="77777777" w:rsidR="00864A2D" w:rsidRPr="006B429D" w:rsidRDefault="00864A2D" w:rsidP="00864A2D">
      <w:pPr>
        <w:spacing w:after="0" w:line="240" w:lineRule="auto"/>
        <w:jc w:val="center"/>
        <w:rPr>
          <w:rFonts w:ascii="Times New Roman" w:hAnsi="Times New Roman" w:cs="Times New Roman"/>
          <w:b/>
          <w:sz w:val="24"/>
          <w:szCs w:val="24"/>
          <w:lang w:val="lt-LT"/>
        </w:rPr>
      </w:pPr>
    </w:p>
    <w:p w14:paraId="1B38411B" w14:textId="77777777" w:rsidR="00864A2D" w:rsidRPr="006B429D" w:rsidRDefault="00864A2D" w:rsidP="00864A2D">
      <w:pPr>
        <w:spacing w:after="0" w:line="240" w:lineRule="auto"/>
        <w:jc w:val="center"/>
        <w:rPr>
          <w:rFonts w:ascii="Times New Roman" w:hAnsi="Times New Roman" w:cs="Times New Roman"/>
          <w:b/>
          <w:sz w:val="24"/>
          <w:szCs w:val="24"/>
          <w:lang w:val="lt-LT"/>
        </w:rPr>
      </w:pPr>
    </w:p>
    <w:p w14:paraId="58265B02" w14:textId="77777777" w:rsidR="00864A2D" w:rsidRPr="00223EE4" w:rsidRDefault="00864A2D" w:rsidP="00864A2D">
      <w:pPr>
        <w:spacing w:after="0" w:line="240" w:lineRule="auto"/>
        <w:jc w:val="center"/>
        <w:rPr>
          <w:rFonts w:ascii="Times New Roman" w:hAnsi="Times New Roman" w:cs="Times New Roman"/>
          <w:b/>
          <w:bCs/>
          <w:sz w:val="24"/>
          <w:szCs w:val="24"/>
          <w:lang w:val="lt-LT"/>
        </w:rPr>
      </w:pPr>
      <w:r w:rsidRPr="00223EE4">
        <w:rPr>
          <w:rFonts w:ascii="Times New Roman" w:hAnsi="Times New Roman" w:cs="Times New Roman"/>
          <w:b/>
          <w:bCs/>
          <w:sz w:val="24"/>
          <w:szCs w:val="24"/>
          <w:lang w:val="lt-LT"/>
        </w:rPr>
        <w:t>I SKYRIUS</w:t>
      </w:r>
    </w:p>
    <w:p w14:paraId="527E5064" w14:textId="77777777" w:rsidR="00864A2D" w:rsidRPr="00223EE4" w:rsidRDefault="00864A2D" w:rsidP="00864A2D">
      <w:pPr>
        <w:spacing w:after="0" w:line="240" w:lineRule="auto"/>
        <w:jc w:val="center"/>
        <w:rPr>
          <w:rFonts w:ascii="Times New Roman" w:hAnsi="Times New Roman" w:cs="Times New Roman"/>
          <w:b/>
          <w:bCs/>
          <w:sz w:val="24"/>
          <w:szCs w:val="24"/>
          <w:lang w:val="lt-LT"/>
        </w:rPr>
      </w:pPr>
      <w:r w:rsidRPr="00223EE4">
        <w:rPr>
          <w:rFonts w:ascii="Times New Roman" w:hAnsi="Times New Roman" w:cs="Times New Roman"/>
          <w:b/>
          <w:bCs/>
          <w:sz w:val="24"/>
          <w:szCs w:val="24"/>
          <w:lang w:val="lt-LT"/>
        </w:rPr>
        <w:t>BENDROSIOS NUOSTATOS</w:t>
      </w:r>
    </w:p>
    <w:p w14:paraId="52DEDF0C" w14:textId="77777777" w:rsidR="00864A2D" w:rsidRPr="006B429D" w:rsidRDefault="00864A2D" w:rsidP="00864A2D">
      <w:pPr>
        <w:spacing w:after="0" w:line="240" w:lineRule="auto"/>
        <w:jc w:val="center"/>
        <w:rPr>
          <w:rFonts w:ascii="Times New Roman" w:hAnsi="Times New Roman" w:cs="Times New Roman"/>
          <w:sz w:val="24"/>
          <w:szCs w:val="24"/>
          <w:lang w:val="lt-LT"/>
        </w:rPr>
      </w:pPr>
    </w:p>
    <w:p w14:paraId="4B1FBD94" w14:textId="764ADCB4" w:rsidR="009164E0" w:rsidRPr="00CC1A6F" w:rsidRDefault="00C919B2" w:rsidP="00CC1A6F">
      <w:pPr>
        <w:spacing w:after="0" w:line="240" w:lineRule="auto"/>
        <w:ind w:firstLine="709"/>
        <w:jc w:val="both"/>
        <w:rPr>
          <w:rFonts w:ascii="Times New Roman" w:eastAsia="Times New Roman" w:hAnsi="Times New Roman" w:cs="Times New Roman"/>
          <w:sz w:val="24"/>
          <w:szCs w:val="24"/>
          <w:lang w:val="lt-LT" w:eastAsia="lt-LT"/>
        </w:rPr>
      </w:pPr>
      <w:r>
        <w:rPr>
          <w:rFonts w:ascii="Times New Roman" w:hAnsi="Times New Roman" w:cs="Times New Roman"/>
          <w:sz w:val="24"/>
          <w:szCs w:val="24"/>
          <w:lang w:val="lt-LT"/>
        </w:rPr>
        <w:t xml:space="preserve">1. </w:t>
      </w:r>
      <w:r w:rsidR="009164E0" w:rsidRPr="00CC1A6F">
        <w:rPr>
          <w:rFonts w:ascii="Times New Roman" w:hAnsi="Times New Roman" w:cs="Times New Roman"/>
          <w:sz w:val="24"/>
          <w:szCs w:val="24"/>
          <w:lang w:val="lt-LT"/>
        </w:rPr>
        <w:t xml:space="preserve">Biržų švietimo pagalbos tarnybos (toliau – Tarnyba) </w:t>
      </w:r>
      <w:r w:rsidR="00CC1A6F" w:rsidRPr="00CC1A6F">
        <w:rPr>
          <w:rFonts w:ascii="Times New Roman" w:hAnsi="Times New Roman" w:cs="Times New Roman"/>
          <w:sz w:val="24"/>
          <w:szCs w:val="24"/>
          <w:lang w:val="lt-LT"/>
        </w:rPr>
        <w:t>k</w:t>
      </w:r>
      <w:r w:rsidR="009164E0" w:rsidRPr="00CC1A6F">
        <w:rPr>
          <w:rFonts w:ascii="Times New Roman" w:hAnsi="Times New Roman" w:cs="Times New Roman"/>
          <w:sz w:val="24"/>
          <w:szCs w:val="24"/>
          <w:lang w:val="lt-LT"/>
        </w:rPr>
        <w:t>valifikacijos tobulinimo renginių organizavimo tvarkos aprašas</w:t>
      </w:r>
      <w:r w:rsidR="00CC1A6F" w:rsidRPr="00CC1A6F">
        <w:rPr>
          <w:rFonts w:ascii="Times New Roman" w:hAnsi="Times New Roman" w:cs="Times New Roman"/>
          <w:sz w:val="24"/>
          <w:szCs w:val="24"/>
          <w:lang w:val="lt-LT"/>
        </w:rPr>
        <w:t xml:space="preserve"> </w:t>
      </w:r>
      <w:r w:rsidR="009164E0" w:rsidRPr="00CC1A6F">
        <w:rPr>
          <w:rFonts w:ascii="Times New Roman" w:hAnsi="Times New Roman" w:cs="Times New Roman"/>
          <w:sz w:val="24"/>
          <w:szCs w:val="24"/>
          <w:lang w:val="lt-LT"/>
        </w:rPr>
        <w:t xml:space="preserve">(toliau – Aprašas) parengtas vadovaujantis </w:t>
      </w:r>
      <w:r w:rsidR="00CC1A6F" w:rsidRPr="00CC1A6F">
        <w:rPr>
          <w:rFonts w:ascii="Times New Roman" w:eastAsia="Times New Roman" w:hAnsi="Times New Roman" w:cs="Times New Roman"/>
          <w:sz w:val="24"/>
          <w:szCs w:val="24"/>
          <w:lang w:val="lt-LT" w:eastAsia="lt-LT"/>
        </w:rPr>
        <w:t xml:space="preserve">Valstybinių ir savivaldybių švietimo įstaigų (išskyrus aukštąsias mokyklas) pedagoginių darbuotojų kvalifikacijos tobulinimo nuostatais, patvirtintais Lietuvos Respublikos švietimo ir mokslo ministro 2007 m. kovo 29 d. įsakymu Nr. ISAK-556 (Lietuvos Respublikos švietimo, mokslo ir sporto ministro 2023 m. sausio 4 d. įsakymo Nr. V-7 redakcija) </w:t>
      </w:r>
      <w:r w:rsidR="00DD523B" w:rsidRPr="00CC1A6F">
        <w:rPr>
          <w:rFonts w:ascii="Times New Roman" w:hAnsi="Times New Roman" w:cs="Times New Roman"/>
          <w:sz w:val="24"/>
          <w:szCs w:val="24"/>
          <w:lang w:val="lt-LT"/>
        </w:rPr>
        <w:t xml:space="preserve">ir </w:t>
      </w:r>
      <w:r w:rsidR="00CC1A6F" w:rsidRPr="00CC1A6F">
        <w:rPr>
          <w:rFonts w:ascii="Times New Roman" w:eastAsia="Times New Roman" w:hAnsi="Times New Roman" w:cs="Times New Roman"/>
          <w:sz w:val="24"/>
          <w:szCs w:val="24"/>
          <w:lang w:val="lt-LT" w:eastAsia="lt-LT"/>
        </w:rPr>
        <w:t>Reikalavimais pedagoginių darbuotojų (išskyrus aukštųjų mokyklų darbuotojus) kvalifikacijos tobulinimo programoms ir nacionalinėms kvalifikacijos tobulinimo programoms ir nacionalinių kvalifikacijos tobulinimo programų vertinimo, akreditavimo ir registravimo tvarkos aprašu, patvirtintu Lietuvos Respublikos švietimo, mokslo ir sporto ministro 2023 m. sausio 3 d. įsakymu Nr. V-3</w:t>
      </w:r>
      <w:r w:rsidR="00DD523B" w:rsidRPr="00CC1A6F">
        <w:rPr>
          <w:rFonts w:ascii="Times New Roman" w:hAnsi="Times New Roman" w:cs="Times New Roman"/>
          <w:sz w:val="24"/>
          <w:szCs w:val="24"/>
          <w:lang w:val="lt-LT"/>
        </w:rPr>
        <w:t>.</w:t>
      </w:r>
    </w:p>
    <w:p w14:paraId="70E5180D" w14:textId="77777777" w:rsidR="00C919B2" w:rsidRPr="00223EE4" w:rsidRDefault="009164E0" w:rsidP="00C919B2">
      <w:pPr>
        <w:pStyle w:val="Sraopastraipa"/>
        <w:spacing w:after="0" w:line="240" w:lineRule="auto"/>
        <w:ind w:left="0" w:firstLine="709"/>
        <w:jc w:val="both"/>
        <w:rPr>
          <w:rFonts w:ascii="Times New Roman" w:hAnsi="Times New Roman" w:cs="Times New Roman"/>
          <w:sz w:val="24"/>
          <w:szCs w:val="24"/>
          <w:lang w:val="lt-LT"/>
        </w:rPr>
      </w:pPr>
      <w:r w:rsidRPr="00223EE4">
        <w:rPr>
          <w:rFonts w:ascii="Times New Roman" w:hAnsi="Times New Roman" w:cs="Times New Roman"/>
          <w:sz w:val="24"/>
          <w:szCs w:val="24"/>
          <w:lang w:val="lt-LT"/>
        </w:rPr>
        <w:t xml:space="preserve">2. </w:t>
      </w:r>
      <w:r w:rsidR="00BB1386" w:rsidRPr="00223EE4">
        <w:rPr>
          <w:rFonts w:ascii="Times New Roman" w:hAnsi="Times New Roman" w:cs="Times New Roman"/>
          <w:sz w:val="24"/>
          <w:szCs w:val="24"/>
          <w:lang w:val="lt-LT"/>
        </w:rPr>
        <w:t>Aprašas</w:t>
      </w:r>
      <w:r w:rsidR="00CC1A6F" w:rsidRPr="00223EE4">
        <w:rPr>
          <w:rFonts w:ascii="Times New Roman" w:hAnsi="Times New Roman" w:cs="Times New Roman"/>
          <w:sz w:val="24"/>
          <w:szCs w:val="24"/>
          <w:lang w:val="lt-LT"/>
        </w:rPr>
        <w:t xml:space="preserve"> </w:t>
      </w:r>
      <w:r w:rsidR="00BB1386" w:rsidRPr="00223EE4">
        <w:rPr>
          <w:rFonts w:ascii="Times New Roman" w:hAnsi="Times New Roman" w:cs="Times New Roman"/>
          <w:sz w:val="24"/>
          <w:szCs w:val="24"/>
          <w:lang w:val="lt-LT"/>
        </w:rPr>
        <w:t>reglamentuoja Tarnybos</w:t>
      </w:r>
      <w:r w:rsidR="00CC1A6F" w:rsidRPr="00223EE4">
        <w:rPr>
          <w:rFonts w:ascii="Times New Roman" w:hAnsi="Times New Roman" w:cs="Times New Roman"/>
          <w:sz w:val="24"/>
          <w:szCs w:val="24"/>
          <w:lang w:val="lt-LT"/>
        </w:rPr>
        <w:t xml:space="preserve"> </w:t>
      </w:r>
      <w:r w:rsidR="00BB1386" w:rsidRPr="00223EE4">
        <w:rPr>
          <w:rFonts w:ascii="Times New Roman" w:hAnsi="Times New Roman" w:cs="Times New Roman"/>
          <w:sz w:val="24"/>
          <w:szCs w:val="24"/>
          <w:lang w:val="lt-LT"/>
        </w:rPr>
        <w:t>kvalifikacijos tobulinimo renginių organizavimo</w:t>
      </w:r>
      <w:r w:rsidR="00DD523B" w:rsidRPr="00223EE4">
        <w:rPr>
          <w:rFonts w:ascii="Times New Roman" w:hAnsi="Times New Roman" w:cs="Times New Roman"/>
          <w:sz w:val="24"/>
          <w:szCs w:val="24"/>
          <w:lang w:val="lt-LT"/>
        </w:rPr>
        <w:t xml:space="preserve"> principus,  </w:t>
      </w:r>
      <w:r w:rsidR="00BB1386" w:rsidRPr="00223EE4">
        <w:rPr>
          <w:rFonts w:ascii="Times New Roman" w:hAnsi="Times New Roman" w:cs="Times New Roman"/>
          <w:sz w:val="24"/>
          <w:szCs w:val="24"/>
          <w:lang w:val="lt-LT"/>
        </w:rPr>
        <w:t>tikslą,</w:t>
      </w:r>
      <w:r w:rsidR="00DD523B" w:rsidRPr="00223EE4">
        <w:rPr>
          <w:rFonts w:ascii="Times New Roman" w:hAnsi="Times New Roman" w:cs="Times New Roman"/>
          <w:sz w:val="24"/>
          <w:szCs w:val="24"/>
          <w:lang w:val="lt-LT"/>
        </w:rPr>
        <w:t xml:space="preserve"> </w:t>
      </w:r>
      <w:r w:rsidR="00BB1386" w:rsidRPr="00223EE4">
        <w:rPr>
          <w:rFonts w:ascii="Times New Roman" w:hAnsi="Times New Roman" w:cs="Times New Roman"/>
          <w:sz w:val="24"/>
          <w:szCs w:val="24"/>
          <w:lang w:val="lt-LT"/>
        </w:rPr>
        <w:t xml:space="preserve">uždavinius, </w:t>
      </w:r>
      <w:r w:rsidR="00DD523B" w:rsidRPr="00223EE4">
        <w:rPr>
          <w:rFonts w:ascii="Times New Roman" w:hAnsi="Times New Roman" w:cs="Times New Roman"/>
          <w:sz w:val="24"/>
          <w:szCs w:val="24"/>
          <w:lang w:val="lt-LT"/>
        </w:rPr>
        <w:t xml:space="preserve">būdus, </w:t>
      </w:r>
      <w:r w:rsidR="00BB1386" w:rsidRPr="00223EE4">
        <w:rPr>
          <w:rFonts w:ascii="Times New Roman" w:hAnsi="Times New Roman" w:cs="Times New Roman"/>
          <w:sz w:val="24"/>
          <w:szCs w:val="24"/>
          <w:lang w:val="lt-LT"/>
        </w:rPr>
        <w:t>formas, organizavimo ir vykdymo tvarką, finansavimą, dokumentų įforminimą ir kt</w:t>
      </w:r>
      <w:r w:rsidR="00DD523B" w:rsidRPr="00223EE4">
        <w:rPr>
          <w:rFonts w:ascii="Times New Roman" w:hAnsi="Times New Roman" w:cs="Times New Roman"/>
          <w:sz w:val="24"/>
          <w:szCs w:val="24"/>
          <w:lang w:val="lt-LT"/>
        </w:rPr>
        <w:t>.</w:t>
      </w:r>
      <w:r w:rsidR="00BB1386" w:rsidRPr="00223EE4">
        <w:rPr>
          <w:rFonts w:ascii="Times New Roman" w:hAnsi="Times New Roman" w:cs="Times New Roman"/>
          <w:sz w:val="24"/>
          <w:szCs w:val="24"/>
          <w:lang w:val="lt-LT"/>
        </w:rPr>
        <w:t xml:space="preserve"> </w:t>
      </w:r>
    </w:p>
    <w:p w14:paraId="18788F2E" w14:textId="6F6AD7C8" w:rsidR="00F940D5" w:rsidRPr="006B429D" w:rsidRDefault="00F940D5" w:rsidP="00C919B2">
      <w:pPr>
        <w:pStyle w:val="Sraopastraipa"/>
        <w:spacing w:after="0" w:line="240" w:lineRule="auto"/>
        <w:ind w:left="0" w:firstLine="709"/>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3. Kvalifikacijos tobulinimo renginiai organizuojami vadovaujantis šiais principais: </w:t>
      </w:r>
    </w:p>
    <w:p w14:paraId="23DBB215"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3.1. </w:t>
      </w:r>
      <w:proofErr w:type="spellStart"/>
      <w:r w:rsidRPr="006B429D">
        <w:rPr>
          <w:rFonts w:ascii="Times New Roman" w:hAnsi="Times New Roman" w:cs="Times New Roman"/>
          <w:sz w:val="24"/>
          <w:szCs w:val="24"/>
          <w:lang w:val="lt-LT"/>
        </w:rPr>
        <w:t>Kontekstualumo</w:t>
      </w:r>
      <w:proofErr w:type="spellEnd"/>
      <w:r w:rsidRPr="006B429D">
        <w:rPr>
          <w:rFonts w:ascii="Times New Roman" w:hAnsi="Times New Roman" w:cs="Times New Roman"/>
          <w:sz w:val="24"/>
          <w:szCs w:val="24"/>
          <w:lang w:val="lt-LT"/>
        </w:rPr>
        <w:t xml:space="preserve"> – atsižvelgiant į Lietuvos švietimo iššūkius, aktualijas, prioritetus ir kaitą, šiuolaikines švietimo tendencijas, ugdymo mokslų tyrimus bei pedagoginių darbuotojų tobulinimosi poreikius. </w:t>
      </w:r>
    </w:p>
    <w:p w14:paraId="4F885955"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3.2. Atsakomybės – veikiant priskirtų atsakomybių ribose ir užtikrinant kvalifikacijos tobulinimo programų turinio bei jų įgyvendinimo kokybę. </w:t>
      </w:r>
    </w:p>
    <w:p w14:paraId="5087A840"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3.3. Veiksmingumo – veikiant lanksčiai ir atvirai, periodiškai įsivertinant ir atnaujinant kvalifikacijos tobulinimo programas, atsižvelgiant į jų veiksmingumą ir remiantis įsivertinimo rezultatais, siekiant kokybės racionaliai naudojant turimus išteklius.</w:t>
      </w:r>
    </w:p>
    <w:p w14:paraId="11B641AE"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3.4. Tęstinumo – bendradarbiaujant tarpusavyje ir su kitomis švietimo įstaigomis, sudarant sąlygas pedagoginiams darbuotojams pradėti ir tęsti profesinių kompetencijų tobulinimą įvairiomis formomis. </w:t>
      </w:r>
    </w:p>
    <w:p w14:paraId="4DE786AC" w14:textId="578E85F7" w:rsidR="00F940D5" w:rsidRPr="006B429D"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3.5. Lygių galimybių – užtikrinant socialinį teisingumą ir kvalifikacijos tobulinimo programų prieinamumą, nediskriminuojant pedagoginių darbuotojų pagal einamas pareigas, lytį, rasę, tautybę, pilietybę, kilmę, socialinę padėtį, įsitikinimus ar pažiūras, amžių, lytinę orientaciją, negalią, etninę priklausomybę ar religiją. </w:t>
      </w:r>
    </w:p>
    <w:p w14:paraId="46265E82" w14:textId="18027333" w:rsidR="00F940D5" w:rsidRPr="006B429D" w:rsidRDefault="00F940D5" w:rsidP="00C919B2">
      <w:pPr>
        <w:tabs>
          <w:tab w:val="left" w:pos="993"/>
        </w:tabs>
        <w:spacing w:after="0" w:line="240" w:lineRule="auto"/>
        <w:ind w:firstLine="709"/>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 Pagrindinės Apraše vartojamos sąvokos: </w:t>
      </w:r>
    </w:p>
    <w:p w14:paraId="1D1E51E6"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lastRenderedPageBreak/>
        <w:t xml:space="preserve">4.1. Dalyvis – asmuo, dalyvaujantis kvalifikacijos tobulinimo programoje, kvalifikacijos tobulinimo renginyje. </w:t>
      </w:r>
    </w:p>
    <w:p w14:paraId="37589433"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4.2. Kvalifikacijos tobulinimas – neformalusis švietimas ir savišvieta, kuriais kryptingai siekiama įgyti, plėtoti profesinei veiklai reikalingas kompetencijas. </w:t>
      </w:r>
    </w:p>
    <w:p w14:paraId="664B31C2"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4.3. Neformalus suaugusiųjų švietimas – asmens ir visuomenės interesus atitinkantis švietimas pagal įvairias neformaliojo suaugusiųjų švietimo poreikių tenkinimo, kvalifikacijos tobulinimo, papildomos kompetencijos įgijimo programas, teikiamas ne jaunesniems negu 18 metų asmenims. </w:t>
      </w:r>
    </w:p>
    <w:p w14:paraId="6C817702" w14:textId="28342C6F"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4.4. Kvalifikacijos tobulinimo / neformaliojo suaugusiųjų švietimo renginys (toliau – renginys) – veikla pagal kvalifikacijos tobulinimo programą, renginio programą arba renginio darbotvarkę /planą – informacinio pobūdžio mažos apimties ir trukmės renginio planą, skirtą dalyvių informavimui.</w:t>
      </w:r>
    </w:p>
    <w:p w14:paraId="7979304F"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4.5. Kvalifikacijos tobulinimo / neformaliojo suaugusiųjų švietimo programa </w:t>
      </w:r>
      <w:r w:rsidRPr="00223EE4">
        <w:rPr>
          <w:rFonts w:ascii="Times New Roman" w:hAnsi="Times New Roman" w:cs="Times New Roman"/>
          <w:sz w:val="24"/>
          <w:szCs w:val="24"/>
          <w:lang w:val="lt-LT"/>
        </w:rPr>
        <w:t xml:space="preserve">(toliau – programa) – ne mažesnės kaip 40 akad. valandų trukmės kompetencijų plėtojimo </w:t>
      </w:r>
      <w:r w:rsidRPr="006B429D">
        <w:rPr>
          <w:rFonts w:ascii="Times New Roman" w:hAnsi="Times New Roman" w:cs="Times New Roman"/>
          <w:sz w:val="24"/>
          <w:szCs w:val="24"/>
          <w:lang w:val="lt-LT"/>
        </w:rPr>
        <w:t>planas ir jo vykdymo aprašas, kuriame nusakyti renginio mokymo(</w:t>
      </w:r>
      <w:proofErr w:type="spellStart"/>
      <w:r w:rsidRPr="006B429D">
        <w:rPr>
          <w:rFonts w:ascii="Times New Roman" w:hAnsi="Times New Roman" w:cs="Times New Roman"/>
          <w:sz w:val="24"/>
          <w:szCs w:val="24"/>
          <w:lang w:val="lt-LT"/>
        </w:rPr>
        <w:t>si</w:t>
      </w:r>
      <w:proofErr w:type="spellEnd"/>
      <w:r w:rsidRPr="006B429D">
        <w:rPr>
          <w:rFonts w:ascii="Times New Roman" w:hAnsi="Times New Roman" w:cs="Times New Roman"/>
          <w:sz w:val="24"/>
          <w:szCs w:val="24"/>
          <w:lang w:val="lt-LT"/>
        </w:rPr>
        <w:t>) tikslai, uždaviniai, įgyvendinimo forma, turinys, įgyvendinimo nuoseklumas, trukmė, mokymo(</w:t>
      </w:r>
      <w:proofErr w:type="spellStart"/>
      <w:r w:rsidRPr="006B429D">
        <w:rPr>
          <w:rFonts w:ascii="Times New Roman" w:hAnsi="Times New Roman" w:cs="Times New Roman"/>
          <w:sz w:val="24"/>
          <w:szCs w:val="24"/>
          <w:lang w:val="lt-LT"/>
        </w:rPr>
        <w:t>si</w:t>
      </w:r>
      <w:proofErr w:type="spellEnd"/>
      <w:r w:rsidRPr="006B429D">
        <w:rPr>
          <w:rFonts w:ascii="Times New Roman" w:hAnsi="Times New Roman" w:cs="Times New Roman"/>
          <w:sz w:val="24"/>
          <w:szCs w:val="24"/>
          <w:lang w:val="lt-LT"/>
        </w:rPr>
        <w:t>) metodai, tikslinės grupės, reikalingos priemonės, apibūdinamos plėtojamos kompetencijos ir pan. Programa gali būti sudaryta iš vieno ar kelių mokymo(</w:t>
      </w:r>
      <w:proofErr w:type="spellStart"/>
      <w:r w:rsidRPr="006B429D">
        <w:rPr>
          <w:rFonts w:ascii="Times New Roman" w:hAnsi="Times New Roman" w:cs="Times New Roman"/>
          <w:sz w:val="24"/>
          <w:szCs w:val="24"/>
          <w:lang w:val="lt-LT"/>
        </w:rPr>
        <w:t>si</w:t>
      </w:r>
      <w:proofErr w:type="spellEnd"/>
      <w:r w:rsidRPr="006B429D">
        <w:rPr>
          <w:rFonts w:ascii="Times New Roman" w:hAnsi="Times New Roman" w:cs="Times New Roman"/>
          <w:sz w:val="24"/>
          <w:szCs w:val="24"/>
          <w:lang w:val="lt-LT"/>
        </w:rPr>
        <w:t xml:space="preserve">) modulių bei įgyvendinama įvairiomis formomis (seminarai, kursai, stažuotės ir pan.). </w:t>
      </w:r>
    </w:p>
    <w:p w14:paraId="3B90CD86" w14:textId="3A84C465"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4.6. Kvalifikacijos tobulinimo / neformaliojo suaugusiųjų švietimo renginio programa (toliau – renginio programa) – </w:t>
      </w:r>
      <w:r w:rsidRPr="006B429D">
        <w:rPr>
          <w:rFonts w:ascii="Times New Roman" w:hAnsi="Times New Roman" w:cs="Times New Roman"/>
          <w:color w:val="FF0000"/>
          <w:sz w:val="24"/>
          <w:szCs w:val="24"/>
          <w:lang w:val="lt-LT"/>
        </w:rPr>
        <w:t xml:space="preserve">mažesnės nei </w:t>
      </w:r>
      <w:r w:rsidR="00151D4C">
        <w:rPr>
          <w:rFonts w:ascii="Times New Roman" w:hAnsi="Times New Roman" w:cs="Times New Roman"/>
          <w:color w:val="FF0000"/>
          <w:sz w:val="24"/>
          <w:szCs w:val="24"/>
          <w:lang w:val="lt-LT"/>
        </w:rPr>
        <w:t>4</w:t>
      </w:r>
      <w:r w:rsidRPr="006B429D">
        <w:rPr>
          <w:rFonts w:ascii="Times New Roman" w:hAnsi="Times New Roman" w:cs="Times New Roman"/>
          <w:color w:val="FF0000"/>
          <w:sz w:val="24"/>
          <w:szCs w:val="24"/>
          <w:lang w:val="lt-LT"/>
        </w:rPr>
        <w:t>0 val. trukmės</w:t>
      </w:r>
      <w:r w:rsidRPr="006B429D">
        <w:rPr>
          <w:rFonts w:ascii="Times New Roman" w:hAnsi="Times New Roman" w:cs="Times New Roman"/>
          <w:sz w:val="24"/>
          <w:szCs w:val="24"/>
          <w:lang w:val="lt-LT"/>
        </w:rPr>
        <w:t xml:space="preserve"> kompetencijų plėtojimo planas ir jo vykdymo aprašas, kuriame trumpai nusakyti renginio mokymo(</w:t>
      </w:r>
      <w:proofErr w:type="spellStart"/>
      <w:r w:rsidRPr="006B429D">
        <w:rPr>
          <w:rFonts w:ascii="Times New Roman" w:hAnsi="Times New Roman" w:cs="Times New Roman"/>
          <w:sz w:val="24"/>
          <w:szCs w:val="24"/>
          <w:lang w:val="lt-LT"/>
        </w:rPr>
        <w:t>si</w:t>
      </w:r>
      <w:proofErr w:type="spellEnd"/>
      <w:r w:rsidRPr="006B429D">
        <w:rPr>
          <w:rFonts w:ascii="Times New Roman" w:hAnsi="Times New Roman" w:cs="Times New Roman"/>
          <w:sz w:val="24"/>
          <w:szCs w:val="24"/>
          <w:lang w:val="lt-LT"/>
        </w:rPr>
        <w:t>) tikslai, uždaviniai, įgyvendinimo forma, turinys, trukmė, mokymo(</w:t>
      </w:r>
      <w:proofErr w:type="spellStart"/>
      <w:r w:rsidRPr="006B429D">
        <w:rPr>
          <w:rFonts w:ascii="Times New Roman" w:hAnsi="Times New Roman" w:cs="Times New Roman"/>
          <w:sz w:val="24"/>
          <w:szCs w:val="24"/>
          <w:lang w:val="lt-LT"/>
        </w:rPr>
        <w:t>si</w:t>
      </w:r>
      <w:proofErr w:type="spellEnd"/>
      <w:r w:rsidRPr="006B429D">
        <w:rPr>
          <w:rFonts w:ascii="Times New Roman" w:hAnsi="Times New Roman" w:cs="Times New Roman"/>
          <w:sz w:val="24"/>
          <w:szCs w:val="24"/>
          <w:lang w:val="lt-LT"/>
        </w:rPr>
        <w:t xml:space="preserve">) metodai, tikslinės grupės, reikalingos priemonės. </w:t>
      </w:r>
    </w:p>
    <w:p w14:paraId="18EF9382"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4.7. Renginio organizatorius – asmuo, asmenų grupė ar įstaiga, organizuojanti ir atsakanti už renginio vykdymą. </w:t>
      </w:r>
    </w:p>
    <w:p w14:paraId="14EF8823"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4.8. Kvalifikacijos tobulinimo pažymėjimas (toliau – Pažymėjimas) – dokumentas, patvirtinantis ne trumpesnės kaip 40 val. programos įvykdymą. </w:t>
      </w:r>
    </w:p>
    <w:p w14:paraId="24B02EB8" w14:textId="32A75448" w:rsidR="0055717D" w:rsidRPr="00223EE4"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223EE4">
        <w:rPr>
          <w:rFonts w:ascii="Times New Roman" w:hAnsi="Times New Roman" w:cs="Times New Roman"/>
          <w:sz w:val="24"/>
          <w:szCs w:val="24"/>
          <w:lang w:val="lt-LT"/>
        </w:rPr>
        <w:t>4.9. Kvalifikacijos tobulinimo pažyma (toliau – Pažyma) – dokumentas, patvirtinantis asmens profesinių kompetencijų tobulinimą dalyvaujant įvairiuose</w:t>
      </w:r>
      <w:r w:rsidR="00F401BF" w:rsidRPr="00223EE4">
        <w:rPr>
          <w:rFonts w:ascii="Times New Roman" w:hAnsi="Times New Roman" w:cs="Times New Roman"/>
          <w:sz w:val="24"/>
          <w:szCs w:val="24"/>
          <w:lang w:val="lt-LT"/>
        </w:rPr>
        <w:t xml:space="preserve"> kvalifikacijos tobulinimo</w:t>
      </w:r>
      <w:r w:rsidRPr="00223EE4">
        <w:rPr>
          <w:rFonts w:ascii="Times New Roman" w:hAnsi="Times New Roman" w:cs="Times New Roman"/>
          <w:sz w:val="24"/>
          <w:szCs w:val="24"/>
          <w:lang w:val="lt-LT"/>
        </w:rPr>
        <w:t xml:space="preserve"> renginiuose</w:t>
      </w:r>
      <w:r w:rsidR="0055717D" w:rsidRPr="00223EE4">
        <w:rPr>
          <w:rFonts w:ascii="Times New Roman" w:hAnsi="Times New Roman" w:cs="Times New Roman"/>
          <w:sz w:val="24"/>
          <w:szCs w:val="24"/>
          <w:lang w:val="lt-LT"/>
        </w:rPr>
        <w:t xml:space="preserve">. </w:t>
      </w:r>
    </w:p>
    <w:p w14:paraId="2F31B4A8" w14:textId="6A6A86E5" w:rsidR="00C919B2" w:rsidRDefault="0055717D" w:rsidP="00C919B2">
      <w:pPr>
        <w:tabs>
          <w:tab w:val="left" w:pos="993"/>
        </w:tabs>
        <w:spacing w:after="0" w:line="240" w:lineRule="auto"/>
        <w:ind w:firstLine="993"/>
        <w:jc w:val="both"/>
        <w:rPr>
          <w:rFonts w:ascii="Times New Roman" w:hAnsi="Times New Roman" w:cs="Times New Roman"/>
          <w:sz w:val="24"/>
          <w:szCs w:val="24"/>
          <w:lang w:val="lt-LT"/>
        </w:rPr>
      </w:pPr>
      <w:r w:rsidRPr="00223EE4">
        <w:rPr>
          <w:rFonts w:ascii="Times New Roman" w:hAnsi="Times New Roman" w:cs="Times New Roman"/>
          <w:sz w:val="24"/>
          <w:szCs w:val="24"/>
          <w:lang w:val="lt-LT"/>
        </w:rPr>
        <w:t>4.10. Metodinė pažyma -</w:t>
      </w:r>
      <w:r w:rsidR="00F940D5" w:rsidRPr="00223EE4">
        <w:rPr>
          <w:rFonts w:ascii="Times New Roman" w:hAnsi="Times New Roman" w:cs="Times New Roman"/>
          <w:sz w:val="24"/>
          <w:szCs w:val="24"/>
          <w:lang w:val="lt-LT"/>
        </w:rPr>
        <w:t xml:space="preserve"> dokumentas patirtinantis, kad asmuo: parengė programą, pravedė kvalifikacijos tobulinimo renginį, skaitė pranešimą, parengė stendinį pranešimą, organizavo  konkursą / viktoriną, organizavo metodinę dieną, vedė atvirą pamoką / veiklą, organizavo parodą, parengė kūrybinius / metodinius darbus, parengė bei skaitė pranešimą ir pan.</w:t>
      </w:r>
    </w:p>
    <w:p w14:paraId="132EDFD2" w14:textId="2F7D404C"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4.1</w:t>
      </w:r>
      <w:r w:rsidR="00223EE4">
        <w:rPr>
          <w:rFonts w:ascii="Times New Roman" w:hAnsi="Times New Roman" w:cs="Times New Roman"/>
          <w:sz w:val="24"/>
          <w:szCs w:val="24"/>
          <w:lang w:val="lt-LT"/>
        </w:rPr>
        <w:t>1</w:t>
      </w:r>
      <w:r w:rsidRPr="006B429D">
        <w:rPr>
          <w:rFonts w:ascii="Times New Roman" w:hAnsi="Times New Roman" w:cs="Times New Roman"/>
          <w:sz w:val="24"/>
          <w:szCs w:val="24"/>
          <w:lang w:val="lt-LT"/>
        </w:rPr>
        <w:t xml:space="preserve">. Lektorius – asmuo, vadovaujantis interaktyviai dalyvių sąveikai pagal kvalifikacijos tobulinimo programą, planą ar darbotvarkę. </w:t>
      </w:r>
    </w:p>
    <w:p w14:paraId="7FBFFC8A" w14:textId="0AD9D5C0"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4.1</w:t>
      </w:r>
      <w:r w:rsidR="00223EE4">
        <w:rPr>
          <w:rFonts w:ascii="Times New Roman" w:hAnsi="Times New Roman" w:cs="Times New Roman"/>
          <w:sz w:val="24"/>
          <w:szCs w:val="24"/>
          <w:lang w:val="lt-LT"/>
        </w:rPr>
        <w:t>2</w:t>
      </w:r>
      <w:r w:rsidRPr="006B429D">
        <w:rPr>
          <w:rFonts w:ascii="Times New Roman" w:hAnsi="Times New Roman" w:cs="Times New Roman"/>
          <w:sz w:val="24"/>
          <w:szCs w:val="24"/>
          <w:lang w:val="lt-LT"/>
        </w:rPr>
        <w:t xml:space="preserve">. Programos rengėjas, bendraautoris – kvalifikacijos tobulinimo programos kūrėjas ar kūrėjų grupė. </w:t>
      </w:r>
    </w:p>
    <w:p w14:paraId="7AF50199" w14:textId="634EB5C6"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4.1</w:t>
      </w:r>
      <w:r w:rsidR="00223EE4">
        <w:rPr>
          <w:rFonts w:ascii="Times New Roman" w:hAnsi="Times New Roman" w:cs="Times New Roman"/>
          <w:sz w:val="24"/>
          <w:szCs w:val="24"/>
          <w:lang w:val="lt-LT"/>
        </w:rPr>
        <w:t>3</w:t>
      </w:r>
      <w:r w:rsidRPr="006B429D">
        <w:rPr>
          <w:rFonts w:ascii="Times New Roman" w:hAnsi="Times New Roman" w:cs="Times New Roman"/>
          <w:sz w:val="24"/>
          <w:szCs w:val="24"/>
          <w:lang w:val="lt-LT"/>
        </w:rPr>
        <w:t xml:space="preserve">. Programos teikėjas – švietimo teikėjas, teisės aktų nustatyta tvarka turintis teisę teikti pedagogų ir kitoms bendruomenėms kvalifikacijos tobulinimo paslaugas. </w:t>
      </w:r>
    </w:p>
    <w:p w14:paraId="21E6EFBC" w14:textId="6DA74D1C"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4.1</w:t>
      </w:r>
      <w:r w:rsidR="00223EE4">
        <w:rPr>
          <w:rFonts w:ascii="Times New Roman" w:hAnsi="Times New Roman" w:cs="Times New Roman"/>
          <w:sz w:val="24"/>
          <w:szCs w:val="24"/>
          <w:lang w:val="lt-LT"/>
        </w:rPr>
        <w:t>4</w:t>
      </w:r>
      <w:r w:rsidRPr="006B429D">
        <w:rPr>
          <w:rFonts w:ascii="Times New Roman" w:hAnsi="Times New Roman" w:cs="Times New Roman"/>
          <w:sz w:val="24"/>
          <w:szCs w:val="24"/>
          <w:lang w:val="lt-LT"/>
        </w:rPr>
        <w:t xml:space="preserve">. Programos akreditavimas – procedūra, kurios metu pripažįstama, kad įvertinta programa atitinka nustatytus reikalavimus. </w:t>
      </w:r>
    </w:p>
    <w:p w14:paraId="6C772712" w14:textId="09577D87" w:rsidR="00F940D5" w:rsidRPr="006B429D"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lastRenderedPageBreak/>
        <w:t>4.1</w:t>
      </w:r>
      <w:r w:rsidR="00223EE4">
        <w:rPr>
          <w:rFonts w:ascii="Times New Roman" w:hAnsi="Times New Roman" w:cs="Times New Roman"/>
          <w:sz w:val="24"/>
          <w:szCs w:val="24"/>
          <w:lang w:val="lt-LT"/>
        </w:rPr>
        <w:t>5</w:t>
      </w:r>
      <w:r w:rsidRPr="006B429D">
        <w:rPr>
          <w:rFonts w:ascii="Times New Roman" w:hAnsi="Times New Roman" w:cs="Times New Roman"/>
          <w:sz w:val="24"/>
          <w:szCs w:val="24"/>
          <w:lang w:val="lt-LT"/>
        </w:rPr>
        <w:t>. Kitos šiame Apraše vartojamos sąvokos atitinka Lietuvos Respublikos švietimo įstatyme, Lietuvos Respublikos Neformaliojo suaugusiųjų švietimo įstatyme, Valstybinių ir savivaldybių mokyklų vadovų, jų pavaduotojų ugdymui, skyrių vedėjų, mokytojų, pagalbos mokiniui specialistų kvalifikacijos tobulinimo nuostatuose ir kituose teisės aktuose vartojamas sąvokas.</w:t>
      </w:r>
    </w:p>
    <w:p w14:paraId="3222DDAB" w14:textId="77777777" w:rsidR="00F940D5" w:rsidRPr="006B429D" w:rsidRDefault="00F940D5" w:rsidP="00F940D5">
      <w:pPr>
        <w:tabs>
          <w:tab w:val="left" w:pos="993"/>
        </w:tabs>
        <w:spacing w:after="0" w:line="240" w:lineRule="auto"/>
        <w:jc w:val="both"/>
        <w:rPr>
          <w:rFonts w:ascii="Times New Roman" w:hAnsi="Times New Roman" w:cs="Times New Roman"/>
          <w:sz w:val="24"/>
          <w:szCs w:val="24"/>
          <w:lang w:val="lt-LT"/>
        </w:rPr>
      </w:pPr>
    </w:p>
    <w:p w14:paraId="7E9EB3F9" w14:textId="1D404330" w:rsidR="006C6364" w:rsidRPr="00CB422E" w:rsidRDefault="00F940D5" w:rsidP="006C6364">
      <w:pPr>
        <w:tabs>
          <w:tab w:val="left" w:pos="993"/>
        </w:tabs>
        <w:spacing w:after="0" w:line="240" w:lineRule="auto"/>
        <w:jc w:val="center"/>
        <w:rPr>
          <w:rFonts w:ascii="Times New Roman" w:hAnsi="Times New Roman" w:cs="Times New Roman"/>
          <w:b/>
          <w:bCs/>
          <w:sz w:val="24"/>
          <w:szCs w:val="24"/>
          <w:lang w:val="lt-LT"/>
        </w:rPr>
      </w:pPr>
      <w:r w:rsidRPr="00CB422E">
        <w:rPr>
          <w:rFonts w:ascii="Times New Roman" w:hAnsi="Times New Roman" w:cs="Times New Roman"/>
          <w:b/>
          <w:bCs/>
          <w:sz w:val="24"/>
          <w:szCs w:val="24"/>
          <w:lang w:val="lt-LT"/>
        </w:rPr>
        <w:t xml:space="preserve">II SKYRIUS </w:t>
      </w:r>
    </w:p>
    <w:p w14:paraId="296B42E8" w14:textId="77777777" w:rsidR="00F940D5" w:rsidRPr="00CB422E" w:rsidRDefault="00F940D5" w:rsidP="006C6364">
      <w:pPr>
        <w:tabs>
          <w:tab w:val="left" w:pos="993"/>
        </w:tabs>
        <w:spacing w:after="0" w:line="240" w:lineRule="auto"/>
        <w:jc w:val="center"/>
        <w:rPr>
          <w:rFonts w:ascii="Times New Roman" w:hAnsi="Times New Roman" w:cs="Times New Roman"/>
          <w:b/>
          <w:bCs/>
          <w:sz w:val="24"/>
          <w:szCs w:val="24"/>
          <w:lang w:val="lt-LT"/>
        </w:rPr>
      </w:pPr>
      <w:r w:rsidRPr="00CB422E">
        <w:rPr>
          <w:rFonts w:ascii="Times New Roman" w:hAnsi="Times New Roman" w:cs="Times New Roman"/>
          <w:b/>
          <w:bCs/>
          <w:sz w:val="24"/>
          <w:szCs w:val="24"/>
          <w:lang w:val="lt-LT"/>
        </w:rPr>
        <w:t>KVALIFIKACIJOS TOBULINIMO APRAŠO TIKSLAS IR UŽDAVINIAI</w:t>
      </w:r>
    </w:p>
    <w:p w14:paraId="12F2840B" w14:textId="77777777" w:rsidR="00EC29F3" w:rsidRPr="006B429D" w:rsidRDefault="00EC29F3" w:rsidP="00F940D5">
      <w:pPr>
        <w:tabs>
          <w:tab w:val="left" w:pos="993"/>
        </w:tabs>
        <w:spacing w:after="0" w:line="240" w:lineRule="auto"/>
        <w:jc w:val="both"/>
        <w:rPr>
          <w:rFonts w:ascii="Times New Roman" w:hAnsi="Times New Roman" w:cs="Times New Roman"/>
          <w:sz w:val="24"/>
          <w:szCs w:val="24"/>
          <w:lang w:val="lt-LT"/>
        </w:rPr>
      </w:pPr>
    </w:p>
    <w:p w14:paraId="2FED7401" w14:textId="77777777" w:rsidR="00C919B2" w:rsidRDefault="00F940D5" w:rsidP="00C919B2">
      <w:pPr>
        <w:tabs>
          <w:tab w:val="left" w:pos="993"/>
        </w:tabs>
        <w:spacing w:after="0" w:line="240" w:lineRule="auto"/>
        <w:ind w:firstLine="709"/>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5. Tikslas – sudaryti sąlygas asmeniui mokytis visą gyvenimą, tenkinti pažinimo poreikius, tobulinti įgytą kvalifikaciją, įgyti papildomų kompetencijų. </w:t>
      </w:r>
    </w:p>
    <w:p w14:paraId="79070583" w14:textId="56E525F1" w:rsidR="006C6364" w:rsidRPr="006B429D" w:rsidRDefault="00F940D5" w:rsidP="00C919B2">
      <w:pPr>
        <w:tabs>
          <w:tab w:val="left" w:pos="993"/>
        </w:tabs>
        <w:spacing w:after="0" w:line="240" w:lineRule="auto"/>
        <w:ind w:firstLine="709"/>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6. Uždaviniai: </w:t>
      </w:r>
    </w:p>
    <w:p w14:paraId="32C12227"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6.1. Tenkinti pedagoginių darbuotojų ir kitų dalyvių grupių kompetencijų tobulinimo poreikius. </w:t>
      </w:r>
    </w:p>
    <w:p w14:paraId="6AD1FC3F"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6.2. Siekti kvalifikacijos tobulinimo programų, renginių programų rengimo ir įgyvendinimo kokybės. </w:t>
      </w:r>
    </w:p>
    <w:p w14:paraId="038A225F"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6.3. Užtikrinti kompetencijų tobulinimo formų ir metodų įvairovę. </w:t>
      </w:r>
    </w:p>
    <w:p w14:paraId="7E25E836"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6.4. Plėtoti profesinį bendradarbiavimą ir skatinti gerosios darbo patirties sklaidą, sudarant galimybes pedagogams dalytis žiniomis, metodais ir sėkmingos veiklos pavyzdžiais tarpusavyje bei su kitomis švietimo įstaigomis. </w:t>
      </w:r>
    </w:p>
    <w:p w14:paraId="7F49A7CA"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6.5. Skatinti ir diegti pažangias iniciatyvas, padedančias dalyviams tobulinti kvalifikaciją. </w:t>
      </w:r>
    </w:p>
    <w:p w14:paraId="7A870052" w14:textId="2097EC1C" w:rsidR="006C6364" w:rsidRPr="006B429D"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6.6. Skatinti dalyvius įgytas žinias ir gebėjimus aktyviai taikyti praktinėje profesinėje veikloje.</w:t>
      </w:r>
    </w:p>
    <w:p w14:paraId="2824413A" w14:textId="77777777" w:rsidR="006C6364" w:rsidRPr="006B429D" w:rsidRDefault="006C6364" w:rsidP="00F940D5">
      <w:pPr>
        <w:tabs>
          <w:tab w:val="left" w:pos="993"/>
        </w:tabs>
        <w:spacing w:after="0" w:line="240" w:lineRule="auto"/>
        <w:jc w:val="both"/>
        <w:rPr>
          <w:rFonts w:ascii="Times New Roman" w:hAnsi="Times New Roman" w:cs="Times New Roman"/>
          <w:sz w:val="24"/>
          <w:szCs w:val="24"/>
          <w:lang w:val="lt-LT"/>
        </w:rPr>
      </w:pPr>
    </w:p>
    <w:p w14:paraId="11E7163B" w14:textId="455E4EDF" w:rsidR="006C6364" w:rsidRPr="00CB422E" w:rsidRDefault="00F940D5" w:rsidP="006C6364">
      <w:pPr>
        <w:tabs>
          <w:tab w:val="left" w:pos="993"/>
        </w:tabs>
        <w:spacing w:after="0" w:line="240" w:lineRule="auto"/>
        <w:jc w:val="center"/>
        <w:rPr>
          <w:rFonts w:ascii="Times New Roman" w:hAnsi="Times New Roman" w:cs="Times New Roman"/>
          <w:b/>
          <w:bCs/>
          <w:sz w:val="24"/>
          <w:szCs w:val="24"/>
          <w:lang w:val="lt-LT"/>
        </w:rPr>
      </w:pPr>
      <w:r w:rsidRPr="00CB422E">
        <w:rPr>
          <w:rFonts w:ascii="Times New Roman" w:hAnsi="Times New Roman" w:cs="Times New Roman"/>
          <w:b/>
          <w:bCs/>
          <w:sz w:val="24"/>
          <w:szCs w:val="24"/>
          <w:lang w:val="lt-LT"/>
        </w:rPr>
        <w:t>III SKYRIUS</w:t>
      </w:r>
    </w:p>
    <w:p w14:paraId="694C85D6" w14:textId="77777777" w:rsidR="006C6364" w:rsidRPr="00CB422E" w:rsidRDefault="00F940D5" w:rsidP="006C6364">
      <w:pPr>
        <w:tabs>
          <w:tab w:val="left" w:pos="993"/>
        </w:tabs>
        <w:spacing w:after="0" w:line="240" w:lineRule="auto"/>
        <w:jc w:val="center"/>
        <w:rPr>
          <w:rFonts w:ascii="Times New Roman" w:hAnsi="Times New Roman" w:cs="Times New Roman"/>
          <w:b/>
          <w:bCs/>
          <w:sz w:val="24"/>
          <w:szCs w:val="24"/>
          <w:lang w:val="lt-LT"/>
        </w:rPr>
      </w:pPr>
      <w:r w:rsidRPr="00CB422E">
        <w:rPr>
          <w:rFonts w:ascii="Times New Roman" w:hAnsi="Times New Roman" w:cs="Times New Roman"/>
          <w:b/>
          <w:bCs/>
          <w:sz w:val="24"/>
          <w:szCs w:val="24"/>
          <w:lang w:val="lt-LT"/>
        </w:rPr>
        <w:t>KVALIFIKACIJOS TOBULINIMO RENGINIŲ FORMOS</w:t>
      </w:r>
    </w:p>
    <w:p w14:paraId="37B7499F" w14:textId="77777777" w:rsidR="006C6364" w:rsidRPr="006B429D" w:rsidRDefault="006C6364" w:rsidP="00F940D5">
      <w:pPr>
        <w:tabs>
          <w:tab w:val="left" w:pos="993"/>
        </w:tabs>
        <w:spacing w:after="0" w:line="240" w:lineRule="auto"/>
        <w:jc w:val="both"/>
        <w:rPr>
          <w:rFonts w:ascii="Times New Roman" w:hAnsi="Times New Roman" w:cs="Times New Roman"/>
          <w:sz w:val="24"/>
          <w:szCs w:val="24"/>
          <w:lang w:val="lt-LT"/>
        </w:rPr>
      </w:pPr>
    </w:p>
    <w:p w14:paraId="0D901B4D" w14:textId="47B6E45F" w:rsidR="006C6364" w:rsidRPr="006B429D" w:rsidRDefault="00F940D5" w:rsidP="00C919B2">
      <w:pPr>
        <w:tabs>
          <w:tab w:val="left" w:pos="993"/>
        </w:tabs>
        <w:spacing w:after="0" w:line="240" w:lineRule="auto"/>
        <w:ind w:firstLine="709"/>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 7. Kvalifikacijos tobulinimo renginių, vykdomų pagal programas ir renginių darbotvarkes / programas, formos: </w:t>
      </w:r>
    </w:p>
    <w:p w14:paraId="37A91234"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 atvejo analizė – aktyvaus mokymosi veika nedidelėje grupėje pateikiant ir analizuojant realią praktinę situaciją, apie ją diskutuojant ir ją sprendžiant. Lavinami problemų sprendimo įgūdžiai, koncentruojamasi ties specifiniu reiškiniu ir jis nagrinėjamas visais požiūriais; </w:t>
      </w:r>
    </w:p>
    <w:p w14:paraId="5CBBD73E"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7.2. atvira pamoka / veikla – suplanuotos ir specialiai parengtos pamokos / veiklos vedimas / organizavimas ir / ar stebėjimas, analizavimas, vertinimas; </w:t>
      </w:r>
    </w:p>
    <w:p w14:paraId="6A929B9F"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7.3. diskusija, apskritojo stalo diskusija – grupės žmonių pokalbis, aktualių temų svarstymas, polemikos, aptarimai; </w:t>
      </w:r>
    </w:p>
    <w:p w14:paraId="27E550A8"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7.4. edukacinė išvyka – mokymosi tikslais organizuojama kelionė, kurios metu dalyviai lankosi tam tikrose vietose, susijusiose su nagrinėjama tema ar mokymosi sritimi. Edukacinės išvykos gali būti organizuojamos į muziejus, istorines vietas, gamtos rezervatus, mokslinius centrus, įmones, įstaigas, kitus objektus ir pan. </w:t>
      </w:r>
    </w:p>
    <w:p w14:paraId="5117AAF4"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7.5. forumas – diskusinis susirinkimas, pasitarimas aktualiems klausimams išsakyti ir aptarti; </w:t>
      </w:r>
    </w:p>
    <w:p w14:paraId="464866AB"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lastRenderedPageBreak/>
        <w:t xml:space="preserve">7.6. konferencija – teorinis, praktinis, diskusinis susirinkimas, pasitarimas, trunkantis ne trumpiau nei 4 val. 30 min.; </w:t>
      </w:r>
    </w:p>
    <w:p w14:paraId="151451BB"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7.7. informacinis renginys – trumpas renginys, kurio metu pateikiama aktuali informacija; </w:t>
      </w:r>
    </w:p>
    <w:p w14:paraId="4B09496D"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7.8. kolegialus mokymasis – komandinio darbo metodas, kai mokomasi vieniems iš kitų dalinantis patirtimi, studijuojant šaltinius, stebint kolegų pamokas, veiklas ir pan.; </w:t>
      </w:r>
    </w:p>
    <w:p w14:paraId="1144E389"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7.9. konsultacija – konsultantų ar kitų specialistų konsultacinė veikla aktualiais klausimais; </w:t>
      </w:r>
    </w:p>
    <w:p w14:paraId="1699C92F"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7.10. kursai / tęstiniai mokymai – išsamūs, kryptingi ir ilgalaikiai mokymai pagal akredituotą </w:t>
      </w:r>
      <w:r w:rsidR="00A649D9" w:rsidRPr="006B429D">
        <w:rPr>
          <w:rFonts w:ascii="Times New Roman" w:hAnsi="Times New Roman" w:cs="Times New Roman"/>
          <w:sz w:val="24"/>
          <w:szCs w:val="24"/>
          <w:lang w:val="lt-LT"/>
        </w:rPr>
        <w:t>programą</w:t>
      </w:r>
      <w:r w:rsidRPr="006B429D">
        <w:rPr>
          <w:rFonts w:ascii="Times New Roman" w:hAnsi="Times New Roman" w:cs="Times New Roman"/>
          <w:sz w:val="24"/>
          <w:szCs w:val="24"/>
          <w:lang w:val="lt-LT"/>
        </w:rPr>
        <w:t xml:space="preserve">; </w:t>
      </w:r>
    </w:p>
    <w:p w14:paraId="49AAB7C0"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7.11. kūrybinės dirbtuvės – praktinė veikla, pagrįsta dalyvių kūrybiškumu; </w:t>
      </w:r>
    </w:p>
    <w:p w14:paraId="07973C3F"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7.12. metodinių būrelių užsiėmimai – mokytojų grupių pagal dėstomą dalyką / ugdymo pakopą susitikimai, kuriuose aptariami ugdymo klausimai, švietimo naujovės ir kiti aktualūs klausimai, dalinamasi gerąja darbo patirtimi ir pan.; </w:t>
      </w:r>
    </w:p>
    <w:p w14:paraId="51F13CE7"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7.13. metodinė diena / metodinės dienos – dalykinis profesinis mokytojų, švietimo bendruomenės narių bendradarbiavimas, dalijimasis gerąja patirtimi pagal iš anksto parengtą darbotvarkę; </w:t>
      </w:r>
    </w:p>
    <w:p w14:paraId="1130F33A"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7.14. mini mokymai – į praktiką orientuoti profesinės raidos renginiai, skirti konkrečios mokyklos bendruomenei bei susiję su mokytojo veiklos planavimu, ugdymo proceso organizavimu, tikslingu mokinių tarpusavio, mokinių ir mokytojo bendradarbiavimu, aktyviu mokinių darbu pamokose; </w:t>
      </w:r>
    </w:p>
    <w:p w14:paraId="370B21E9"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7.15. nuotolinis mokymasis – nuoseklus savarankiškas ar grupinis mokymas(</w:t>
      </w:r>
      <w:proofErr w:type="spellStart"/>
      <w:r w:rsidRPr="006B429D">
        <w:rPr>
          <w:rFonts w:ascii="Times New Roman" w:hAnsi="Times New Roman" w:cs="Times New Roman"/>
          <w:sz w:val="24"/>
          <w:szCs w:val="24"/>
          <w:lang w:val="lt-LT"/>
        </w:rPr>
        <w:t>is</w:t>
      </w:r>
      <w:proofErr w:type="spellEnd"/>
      <w:r w:rsidRPr="006B429D">
        <w:rPr>
          <w:rFonts w:ascii="Times New Roman" w:hAnsi="Times New Roman" w:cs="Times New Roman"/>
          <w:sz w:val="24"/>
          <w:szCs w:val="24"/>
          <w:lang w:val="lt-LT"/>
        </w:rPr>
        <w:t xml:space="preserve">), kai besimokančiuosius ir mokytoją / dėstytoją skiria atstumas ir / ar laikas, o bendravimas ir bendradarbiavimas bei mokymosi medžiaga pateikiama informacinėmis ir komunikacinėmis technologijomis; </w:t>
      </w:r>
    </w:p>
    <w:p w14:paraId="261BC6BC"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7.16. paroda – pažangios edukacinės / pedagoginės / meninės patirties viešas rodymas ir / ar stebėjimas, analizavimas, aptarimas; </w:t>
      </w:r>
    </w:p>
    <w:p w14:paraId="2845C7CC"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7.17. paskaita – išsamus, nuoseklus žodinės temos dėstymas ne trumpesnis nei 1 val.; </w:t>
      </w:r>
    </w:p>
    <w:p w14:paraId="436459E1"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7.18. praktikumas – trumpalaikė, interaktyvi atitinkamos srities specialisto ir dalyvių sąveika, skirta konkretiems praktiniams klausimams išsiaiškinti / spręsti; </w:t>
      </w:r>
    </w:p>
    <w:p w14:paraId="20011432"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7.19. praktinės patirties sklaidos renginys – renginys, kurio metu praktikai (mokytojai, švietimo įstaigų vadovai, pagalbos specialistai ir kt.) dalijasi praktinės veiklos patirtimi su kitais dalyviais; </w:t>
      </w:r>
    </w:p>
    <w:p w14:paraId="0E0A06AD"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7.20. projektas, projektinė veikla – laikina veikla, nukreipta į unikalaus tikslo pasiekimą, turinti savo pradžią ir pabaigą bei baigtinius išteklius; </w:t>
      </w:r>
    </w:p>
    <w:p w14:paraId="47E2BE13"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7.21. refleksija – savęs vertinimas mokymosi ir praktikos aplinkoje, akcentuojant patirtį, teigiamus ir neigiamus jos aspektus, įvardijant, kas naujo sužinota, kokie nauji įgūdžiai įgyti (siekiant mokymo(</w:t>
      </w:r>
      <w:proofErr w:type="spellStart"/>
      <w:r w:rsidRPr="006B429D">
        <w:rPr>
          <w:rFonts w:ascii="Times New Roman" w:hAnsi="Times New Roman" w:cs="Times New Roman"/>
          <w:sz w:val="24"/>
          <w:szCs w:val="24"/>
          <w:lang w:val="lt-LT"/>
        </w:rPr>
        <w:t>si</w:t>
      </w:r>
      <w:proofErr w:type="spellEnd"/>
      <w:r w:rsidRPr="006B429D">
        <w:rPr>
          <w:rFonts w:ascii="Times New Roman" w:hAnsi="Times New Roman" w:cs="Times New Roman"/>
          <w:sz w:val="24"/>
          <w:szCs w:val="24"/>
          <w:lang w:val="lt-LT"/>
        </w:rPr>
        <w:t xml:space="preserve">) kokybės), kaip juos sekėsi pritaikyti profesinėje veikloje ir pan.; </w:t>
      </w:r>
    </w:p>
    <w:p w14:paraId="3BE15A2C" w14:textId="1096F5CA"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7.22. savarankiškas mokymasis – tai mokymosi būdas, kai asmuo savarankiškai planuoja, </w:t>
      </w:r>
      <w:r w:rsidRPr="00FC2FB4">
        <w:rPr>
          <w:rFonts w:ascii="Times New Roman" w:hAnsi="Times New Roman" w:cs="Times New Roman"/>
          <w:sz w:val="24"/>
          <w:szCs w:val="24"/>
          <w:lang w:val="lt-LT"/>
        </w:rPr>
        <w:t>organizuoja</w:t>
      </w:r>
      <w:r w:rsidRPr="006B429D">
        <w:rPr>
          <w:rFonts w:ascii="Times New Roman" w:hAnsi="Times New Roman" w:cs="Times New Roman"/>
          <w:sz w:val="24"/>
          <w:szCs w:val="24"/>
          <w:lang w:val="lt-LT"/>
        </w:rPr>
        <w:t xml:space="preserve"> ir vykdo savo mokymosi procesą be tiesioginės mokytojo ar kito vadovo pagalbos. Tokiu būdu besimokantis žmogus pats pasirenka mokymosi medžiagą, tempą ir metodus, prisiimdamas atsakomybę už savo pažangą; </w:t>
      </w:r>
    </w:p>
    <w:p w14:paraId="40AD2A0C"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lastRenderedPageBreak/>
        <w:t>7.23. seminaras</w:t>
      </w:r>
      <w:r w:rsidR="00A649D9" w:rsidRPr="006B429D">
        <w:rPr>
          <w:rFonts w:ascii="Times New Roman" w:hAnsi="Times New Roman" w:cs="Times New Roman"/>
          <w:sz w:val="24"/>
          <w:szCs w:val="24"/>
          <w:lang w:val="lt-LT"/>
        </w:rPr>
        <w:t xml:space="preserve"> </w:t>
      </w:r>
      <w:r w:rsidRPr="006B429D">
        <w:rPr>
          <w:rFonts w:ascii="Times New Roman" w:hAnsi="Times New Roman" w:cs="Times New Roman"/>
          <w:sz w:val="24"/>
          <w:szCs w:val="24"/>
          <w:lang w:val="lt-LT"/>
        </w:rPr>
        <w:t>– ne trumpesnė nei 1</w:t>
      </w:r>
      <w:r w:rsidR="00BA0A17">
        <w:rPr>
          <w:rFonts w:ascii="Times New Roman" w:hAnsi="Times New Roman" w:cs="Times New Roman"/>
          <w:sz w:val="24"/>
          <w:szCs w:val="24"/>
          <w:lang w:val="lt-LT"/>
        </w:rPr>
        <w:t xml:space="preserve"> </w:t>
      </w:r>
      <w:r w:rsidRPr="006B429D">
        <w:rPr>
          <w:rFonts w:ascii="Times New Roman" w:hAnsi="Times New Roman" w:cs="Times New Roman"/>
          <w:sz w:val="24"/>
          <w:szCs w:val="24"/>
          <w:lang w:val="lt-LT"/>
        </w:rPr>
        <w:t xml:space="preserve">val. 30 min. trukmės lektoriaus vadovaujama interaktyvi dalyvių sąveika; </w:t>
      </w:r>
    </w:p>
    <w:p w14:paraId="00D82A5E"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7.24. stažuotė (ilgalaikė ar trumpalaikė) – veikla, kuria siekiama įgyti praktinės veiklos patirties; </w:t>
      </w:r>
    </w:p>
    <w:p w14:paraId="07F98C42"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7.25. </w:t>
      </w:r>
      <w:proofErr w:type="spellStart"/>
      <w:r w:rsidRPr="006B429D">
        <w:rPr>
          <w:rFonts w:ascii="Times New Roman" w:hAnsi="Times New Roman" w:cs="Times New Roman"/>
          <w:sz w:val="24"/>
          <w:szCs w:val="24"/>
          <w:lang w:val="lt-LT"/>
        </w:rPr>
        <w:t>supervizija</w:t>
      </w:r>
      <w:proofErr w:type="spellEnd"/>
      <w:r w:rsidRPr="006B429D">
        <w:rPr>
          <w:rFonts w:ascii="Times New Roman" w:hAnsi="Times New Roman" w:cs="Times New Roman"/>
          <w:sz w:val="24"/>
          <w:szCs w:val="24"/>
          <w:lang w:val="lt-LT"/>
        </w:rPr>
        <w:t xml:space="preserve"> – profesinių santykių konsultavimas, kurio metu ieškomas ir randamas tinkamas probleminės situacijos sprendimas; </w:t>
      </w:r>
    </w:p>
    <w:p w14:paraId="2C2A3028" w14:textId="03B31356" w:rsidR="006C6364" w:rsidRPr="006B429D"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7.26. Kitos formos – lektoriaus ar asmens pasirinktos formos, inovatyvūs būdai siekiant tobulinti asmenines profesines kompetencijas. </w:t>
      </w:r>
    </w:p>
    <w:p w14:paraId="69862F1E" w14:textId="77777777" w:rsidR="006C6364" w:rsidRPr="006B429D" w:rsidRDefault="006C6364" w:rsidP="006C6364">
      <w:pPr>
        <w:tabs>
          <w:tab w:val="left" w:pos="993"/>
        </w:tabs>
        <w:spacing w:after="0" w:line="240" w:lineRule="auto"/>
        <w:ind w:firstLine="720"/>
        <w:jc w:val="both"/>
        <w:rPr>
          <w:rFonts w:ascii="Times New Roman" w:hAnsi="Times New Roman" w:cs="Times New Roman"/>
          <w:sz w:val="24"/>
          <w:szCs w:val="24"/>
          <w:lang w:val="lt-LT"/>
        </w:rPr>
      </w:pPr>
    </w:p>
    <w:p w14:paraId="5BCA81C4" w14:textId="345FD87F" w:rsidR="006C6364" w:rsidRPr="00BA0A17" w:rsidRDefault="00F940D5" w:rsidP="00BA0A17">
      <w:pPr>
        <w:tabs>
          <w:tab w:val="left" w:pos="993"/>
        </w:tabs>
        <w:spacing w:after="0" w:line="240" w:lineRule="auto"/>
        <w:jc w:val="center"/>
        <w:rPr>
          <w:rFonts w:ascii="Times New Roman" w:hAnsi="Times New Roman" w:cs="Times New Roman"/>
          <w:b/>
          <w:bCs/>
          <w:sz w:val="24"/>
          <w:szCs w:val="24"/>
          <w:lang w:val="lt-LT"/>
        </w:rPr>
      </w:pPr>
      <w:r w:rsidRPr="00BA0A17">
        <w:rPr>
          <w:rFonts w:ascii="Times New Roman" w:hAnsi="Times New Roman" w:cs="Times New Roman"/>
          <w:b/>
          <w:bCs/>
          <w:sz w:val="24"/>
          <w:szCs w:val="24"/>
          <w:lang w:val="lt-LT"/>
        </w:rPr>
        <w:t>IV SKYRIUS</w:t>
      </w:r>
    </w:p>
    <w:p w14:paraId="02E11D50" w14:textId="3759465C" w:rsidR="006C6364" w:rsidRPr="00BA0A17" w:rsidRDefault="00F940D5" w:rsidP="00BA0A17">
      <w:pPr>
        <w:tabs>
          <w:tab w:val="left" w:pos="993"/>
        </w:tabs>
        <w:spacing w:after="0" w:line="240" w:lineRule="auto"/>
        <w:jc w:val="center"/>
        <w:rPr>
          <w:rFonts w:ascii="Times New Roman" w:hAnsi="Times New Roman" w:cs="Times New Roman"/>
          <w:b/>
          <w:bCs/>
          <w:sz w:val="24"/>
          <w:szCs w:val="24"/>
          <w:lang w:val="lt-LT"/>
        </w:rPr>
      </w:pPr>
      <w:r w:rsidRPr="00BA0A17">
        <w:rPr>
          <w:rFonts w:ascii="Times New Roman" w:hAnsi="Times New Roman" w:cs="Times New Roman"/>
          <w:b/>
          <w:bCs/>
          <w:sz w:val="24"/>
          <w:szCs w:val="24"/>
          <w:lang w:val="lt-LT"/>
        </w:rPr>
        <w:t>PROGRAMŲ IR RENGINIŲ PROGRAMŲ RENGIMO IR</w:t>
      </w:r>
      <w:r w:rsidR="00BA0A17">
        <w:rPr>
          <w:rFonts w:ascii="Times New Roman" w:hAnsi="Times New Roman" w:cs="Times New Roman"/>
          <w:b/>
          <w:bCs/>
          <w:sz w:val="24"/>
          <w:szCs w:val="24"/>
          <w:lang w:val="lt-LT"/>
        </w:rPr>
        <w:t xml:space="preserve"> </w:t>
      </w:r>
      <w:r w:rsidRPr="00BA0A17">
        <w:rPr>
          <w:rFonts w:ascii="Times New Roman" w:hAnsi="Times New Roman" w:cs="Times New Roman"/>
          <w:b/>
          <w:bCs/>
          <w:sz w:val="24"/>
          <w:szCs w:val="24"/>
          <w:lang w:val="lt-LT"/>
        </w:rPr>
        <w:t>AKREDITAVIMO TVARKA, APELIACIJŲ TEIKIMAS</w:t>
      </w:r>
    </w:p>
    <w:p w14:paraId="112E4920" w14:textId="77777777" w:rsidR="006C6364" w:rsidRPr="006B429D" w:rsidRDefault="006C6364" w:rsidP="006C6364">
      <w:pPr>
        <w:tabs>
          <w:tab w:val="left" w:pos="993"/>
        </w:tabs>
        <w:spacing w:after="0" w:line="240" w:lineRule="auto"/>
        <w:ind w:firstLine="720"/>
        <w:jc w:val="both"/>
        <w:rPr>
          <w:rFonts w:ascii="Times New Roman" w:hAnsi="Times New Roman" w:cs="Times New Roman"/>
          <w:sz w:val="24"/>
          <w:szCs w:val="24"/>
          <w:lang w:val="lt-LT"/>
        </w:rPr>
      </w:pPr>
    </w:p>
    <w:p w14:paraId="37B819E8" w14:textId="77777777" w:rsidR="006C6364"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8. Programos ir renginių programos rengiamos pagal švietimo, mokslo ir sporto ministro patvirtintas pedagoginių darbuotojų prioritetines kvalifikacijos tobulinimo sritis, specifines, švietimo įstaigos ar pedagoginio darbuotojo profesinių kompetencijų tobulinimo, suaugusiojo asmeninius poreikius atitinkančias sritis. </w:t>
      </w:r>
    </w:p>
    <w:p w14:paraId="2CC6BC7D" w14:textId="77777777" w:rsidR="006C6364"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9. Rengiant programas, renginių programas atsižvelgiama į: </w:t>
      </w:r>
    </w:p>
    <w:p w14:paraId="5F001073"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9.1. nacionalinius, Savivaldybės, Skyriaus bei švietimo įstaigų kvalifikacijos tobulinimo prioritetus;</w:t>
      </w:r>
    </w:p>
    <w:p w14:paraId="0296E894" w14:textId="77777777" w:rsidR="00C919B2"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9.2. turimą Savivaldybės, šalies, tarptautinę gerąją švietimo įstaigų ir pedagoginių darbuotojų patirtį;</w:t>
      </w:r>
    </w:p>
    <w:p w14:paraId="24CF1C8E" w14:textId="62982A2D" w:rsidR="006C6364" w:rsidRPr="006B429D" w:rsidRDefault="00F940D5" w:rsidP="00C919B2">
      <w:pPr>
        <w:tabs>
          <w:tab w:val="left" w:pos="993"/>
        </w:tabs>
        <w:spacing w:after="0" w:line="240" w:lineRule="auto"/>
        <w:ind w:firstLine="993"/>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9.3. atliktus tyrimus ar apklausas ir išanalizuotus specialistų profesinių kompetencijų tobulinimo poreikius, rezultatus ir pan. </w:t>
      </w:r>
    </w:p>
    <w:p w14:paraId="38872D22" w14:textId="77777777" w:rsidR="006C6364"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10. Programas, renginių programas, darbotvarkes, planus rengia Tarnybos metodininkai, švietimo pagalbos specialistai, išorės ekspertai, mokytojai ir vadovai praktikai, mokslininkai, rengėjų grupės, socialiniai partneriai bei fiziniai asmenys, turintys reikiamas kompetencijas ir patirtį (toliau – Teikėjas). </w:t>
      </w:r>
    </w:p>
    <w:p w14:paraId="34DB3803" w14:textId="2D0E5400" w:rsidR="006C6364"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223EE4">
        <w:rPr>
          <w:rFonts w:ascii="Times New Roman" w:hAnsi="Times New Roman" w:cs="Times New Roman"/>
          <w:sz w:val="24"/>
          <w:szCs w:val="24"/>
          <w:lang w:val="lt-LT"/>
        </w:rPr>
        <w:t xml:space="preserve">11. </w:t>
      </w:r>
      <w:r w:rsidR="005C6101" w:rsidRPr="00223EE4">
        <w:rPr>
          <w:rFonts w:ascii="Times New Roman" w:hAnsi="Times New Roman" w:cs="Times New Roman"/>
          <w:sz w:val="24"/>
          <w:szCs w:val="24"/>
          <w:lang w:val="lt-LT"/>
        </w:rPr>
        <w:t>R</w:t>
      </w:r>
      <w:r w:rsidRPr="00223EE4">
        <w:rPr>
          <w:rFonts w:ascii="Times New Roman" w:hAnsi="Times New Roman" w:cs="Times New Roman"/>
          <w:sz w:val="24"/>
          <w:szCs w:val="24"/>
          <w:lang w:val="lt-LT"/>
        </w:rPr>
        <w:t>enginio programa rengiam</w:t>
      </w:r>
      <w:r w:rsidR="005C6101" w:rsidRPr="00223EE4">
        <w:rPr>
          <w:rFonts w:ascii="Times New Roman" w:hAnsi="Times New Roman" w:cs="Times New Roman"/>
          <w:sz w:val="24"/>
          <w:szCs w:val="24"/>
          <w:lang w:val="lt-LT"/>
        </w:rPr>
        <w:t>a</w:t>
      </w:r>
      <w:r w:rsidRPr="00223EE4">
        <w:rPr>
          <w:rFonts w:ascii="Times New Roman" w:hAnsi="Times New Roman" w:cs="Times New Roman"/>
          <w:sz w:val="24"/>
          <w:szCs w:val="24"/>
          <w:lang w:val="lt-LT"/>
        </w:rPr>
        <w:t xml:space="preserve"> pagal nustatyt</w:t>
      </w:r>
      <w:r w:rsidR="00CB7917" w:rsidRPr="00223EE4">
        <w:rPr>
          <w:rFonts w:ascii="Times New Roman" w:hAnsi="Times New Roman" w:cs="Times New Roman"/>
          <w:sz w:val="24"/>
          <w:szCs w:val="24"/>
          <w:lang w:val="lt-LT"/>
        </w:rPr>
        <w:t>ą</w:t>
      </w:r>
      <w:r w:rsidRPr="00223EE4">
        <w:rPr>
          <w:rFonts w:ascii="Times New Roman" w:hAnsi="Times New Roman" w:cs="Times New Roman"/>
          <w:sz w:val="24"/>
          <w:szCs w:val="24"/>
          <w:lang w:val="lt-LT"/>
        </w:rPr>
        <w:t xml:space="preserve"> form</w:t>
      </w:r>
      <w:r w:rsidR="00CB7917" w:rsidRPr="00223EE4">
        <w:rPr>
          <w:rFonts w:ascii="Times New Roman" w:hAnsi="Times New Roman" w:cs="Times New Roman"/>
          <w:sz w:val="24"/>
          <w:szCs w:val="24"/>
          <w:lang w:val="lt-LT"/>
        </w:rPr>
        <w:t xml:space="preserve">ą </w:t>
      </w:r>
      <w:r w:rsidRPr="00223EE4">
        <w:rPr>
          <w:rFonts w:ascii="Times New Roman" w:hAnsi="Times New Roman" w:cs="Times New Roman"/>
          <w:sz w:val="24"/>
          <w:szCs w:val="24"/>
          <w:lang w:val="lt-LT"/>
        </w:rPr>
        <w:t>(</w:t>
      </w:r>
      <w:r w:rsidR="00522241" w:rsidRPr="00223EE4">
        <w:rPr>
          <w:rFonts w:ascii="Times New Roman" w:hAnsi="Times New Roman" w:cs="Times New Roman"/>
          <w:sz w:val="24"/>
          <w:szCs w:val="24"/>
          <w:lang w:val="lt-LT"/>
        </w:rPr>
        <w:t xml:space="preserve">1 </w:t>
      </w:r>
      <w:r w:rsidRPr="00223EE4">
        <w:rPr>
          <w:rFonts w:ascii="Times New Roman" w:hAnsi="Times New Roman" w:cs="Times New Roman"/>
          <w:sz w:val="24"/>
          <w:szCs w:val="24"/>
          <w:lang w:val="lt-LT"/>
        </w:rPr>
        <w:t>priedas),</w:t>
      </w:r>
      <w:r w:rsidR="00B20D2E" w:rsidRPr="00223EE4">
        <w:rPr>
          <w:rFonts w:ascii="Times New Roman" w:hAnsi="Times New Roman" w:cs="Times New Roman"/>
          <w:sz w:val="24"/>
          <w:szCs w:val="24"/>
          <w:lang w:val="lt-LT"/>
        </w:rPr>
        <w:t xml:space="preserve"> renginio</w:t>
      </w:r>
      <w:r w:rsidRPr="00223EE4">
        <w:rPr>
          <w:rFonts w:ascii="Times New Roman" w:hAnsi="Times New Roman" w:cs="Times New Roman"/>
          <w:sz w:val="24"/>
          <w:szCs w:val="24"/>
          <w:lang w:val="lt-LT"/>
        </w:rPr>
        <w:t xml:space="preserve"> </w:t>
      </w:r>
      <w:r w:rsidRPr="006B429D">
        <w:rPr>
          <w:rFonts w:ascii="Times New Roman" w:hAnsi="Times New Roman" w:cs="Times New Roman"/>
          <w:sz w:val="24"/>
          <w:szCs w:val="24"/>
          <w:lang w:val="lt-LT"/>
        </w:rPr>
        <w:t xml:space="preserve">darbotvarkė / planas – laisva forma. </w:t>
      </w:r>
    </w:p>
    <w:p w14:paraId="59008994" w14:textId="2BFAB793" w:rsidR="006C6364"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1</w:t>
      </w:r>
      <w:r w:rsidR="00F940D5" w:rsidRPr="006B429D">
        <w:rPr>
          <w:rFonts w:ascii="Times New Roman" w:hAnsi="Times New Roman" w:cs="Times New Roman"/>
          <w:sz w:val="24"/>
          <w:szCs w:val="24"/>
          <w:lang w:val="lt-LT"/>
        </w:rPr>
        <w:t xml:space="preserve">2. programa priklausomai nuo turinio, pasirinktos kvalifikacijos tobulinimo renginio formos/ų ir taikomų metodų, gali būti vientisa arba sudaryta iš dviejų ir daugiau modulių, tokios programos trukmė </w:t>
      </w:r>
      <w:r w:rsidR="005F4EBF" w:rsidRPr="006B429D">
        <w:rPr>
          <w:rFonts w:ascii="Times New Roman" w:hAnsi="Times New Roman" w:cs="Times New Roman"/>
          <w:sz w:val="24"/>
          <w:szCs w:val="24"/>
          <w:lang w:val="lt-LT"/>
        </w:rPr>
        <w:t>4</w:t>
      </w:r>
      <w:r w:rsidR="00F940D5" w:rsidRPr="006B429D">
        <w:rPr>
          <w:rFonts w:ascii="Times New Roman" w:hAnsi="Times New Roman" w:cs="Times New Roman"/>
          <w:sz w:val="24"/>
          <w:szCs w:val="24"/>
          <w:lang w:val="lt-LT"/>
        </w:rPr>
        <w:t xml:space="preserve">0 val. ir daugiau, siekiama įgyvendinti pilna apimtimi (ne atskirais moduliais ar temomis). Programa gali būti nuosekliai įgyvendinama įvairiomis formomis (seminarai, stažuotės ir pan.). </w:t>
      </w:r>
      <w:r w:rsidR="00920396" w:rsidRPr="006B429D">
        <w:rPr>
          <w:rFonts w:ascii="Times New Roman" w:hAnsi="Times New Roman" w:cs="Times New Roman"/>
          <w:sz w:val="24"/>
          <w:szCs w:val="24"/>
          <w:lang w:val="lt-LT"/>
        </w:rPr>
        <w:t>Programa registruojama, vertinama, patvirtinama Tarnybos direktoriaus įsakymu.</w:t>
      </w:r>
    </w:p>
    <w:p w14:paraId="04AADF57" w14:textId="7D8C4805" w:rsidR="006C6364"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223EE4">
        <w:rPr>
          <w:rFonts w:ascii="Times New Roman" w:hAnsi="Times New Roman" w:cs="Times New Roman"/>
          <w:sz w:val="24"/>
          <w:szCs w:val="24"/>
          <w:lang w:val="lt-LT"/>
        </w:rPr>
        <w:t xml:space="preserve">13. Renginio programa įprastai yra vientisa, jos trukmė </w:t>
      </w:r>
      <w:r w:rsidR="00CB7917" w:rsidRPr="00223EE4">
        <w:rPr>
          <w:rFonts w:ascii="Times New Roman" w:hAnsi="Times New Roman" w:cs="Times New Roman"/>
          <w:sz w:val="24"/>
          <w:szCs w:val="24"/>
          <w:lang w:val="lt-LT"/>
        </w:rPr>
        <w:t>trumpesnė</w:t>
      </w:r>
      <w:r w:rsidRPr="00223EE4">
        <w:rPr>
          <w:rFonts w:ascii="Times New Roman" w:hAnsi="Times New Roman" w:cs="Times New Roman"/>
          <w:sz w:val="24"/>
          <w:szCs w:val="24"/>
          <w:lang w:val="lt-LT"/>
        </w:rPr>
        <w:t xml:space="preserve"> nei </w:t>
      </w:r>
      <w:r w:rsidR="00CB7917" w:rsidRPr="00223EE4">
        <w:rPr>
          <w:rFonts w:ascii="Times New Roman" w:hAnsi="Times New Roman" w:cs="Times New Roman"/>
          <w:sz w:val="24"/>
          <w:szCs w:val="24"/>
          <w:lang w:val="lt-LT"/>
        </w:rPr>
        <w:t>40</w:t>
      </w:r>
      <w:r w:rsidRPr="00223EE4">
        <w:rPr>
          <w:rFonts w:ascii="Times New Roman" w:hAnsi="Times New Roman" w:cs="Times New Roman"/>
          <w:sz w:val="24"/>
          <w:szCs w:val="24"/>
          <w:lang w:val="lt-LT"/>
        </w:rPr>
        <w:t xml:space="preserve"> val., ji</w:t>
      </w:r>
      <w:r w:rsidRPr="006B429D">
        <w:rPr>
          <w:rFonts w:ascii="Times New Roman" w:hAnsi="Times New Roman" w:cs="Times New Roman"/>
          <w:sz w:val="24"/>
          <w:szCs w:val="24"/>
          <w:lang w:val="lt-LT"/>
        </w:rPr>
        <w:t xml:space="preserve"> nuosekliai įgyvendinama įvairiomis formomis (seminarai, stažuotės ir pan.). Renginio programa </w:t>
      </w:r>
      <w:r w:rsidR="00920396" w:rsidRPr="006B429D">
        <w:rPr>
          <w:rFonts w:ascii="Times New Roman" w:hAnsi="Times New Roman" w:cs="Times New Roman"/>
          <w:sz w:val="24"/>
          <w:szCs w:val="24"/>
          <w:lang w:val="lt-LT"/>
        </w:rPr>
        <w:t>registruojama, vertinama, patvirtinama Tarnybos direktoriaus įsakymu.</w:t>
      </w:r>
      <w:r w:rsidRPr="006B429D">
        <w:rPr>
          <w:rFonts w:ascii="Times New Roman" w:hAnsi="Times New Roman" w:cs="Times New Roman"/>
          <w:sz w:val="24"/>
          <w:szCs w:val="24"/>
          <w:lang w:val="lt-LT"/>
        </w:rPr>
        <w:t xml:space="preserve"> </w:t>
      </w:r>
    </w:p>
    <w:p w14:paraId="2A46C7A7" w14:textId="77777777" w:rsidR="006C6364"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 xml:space="preserve">14. Informacinio pobūdžio mažos apimties ir trukmės renginiams, pvz. konsultacijoms, </w:t>
      </w:r>
      <w:proofErr w:type="spellStart"/>
      <w:r w:rsidRPr="006B429D">
        <w:rPr>
          <w:rFonts w:ascii="Times New Roman" w:hAnsi="Times New Roman" w:cs="Times New Roman"/>
          <w:sz w:val="24"/>
          <w:szCs w:val="24"/>
          <w:lang w:val="lt-LT"/>
        </w:rPr>
        <w:t>supervizijoms</w:t>
      </w:r>
      <w:proofErr w:type="spellEnd"/>
      <w:r w:rsidRPr="006B429D">
        <w:rPr>
          <w:rFonts w:ascii="Times New Roman" w:hAnsi="Times New Roman" w:cs="Times New Roman"/>
          <w:sz w:val="24"/>
          <w:szCs w:val="24"/>
          <w:lang w:val="lt-LT"/>
        </w:rPr>
        <w:t xml:space="preserve">, diskusijoms, forumams ir kitiems, įtraukiamiems į mėnesio renginių planą, yra rengiama laisvos formos darbotvarkė arba planas, kuriame nurodomas: renginio pavadinimas, įgyvendinantys asmenys, tikslinė grupė, vykdymo vieta (jei reikia), data, jei tikslinga – detalizuojamos temos ir joms skirtas laikas. Renginio darbotvarkė </w:t>
      </w:r>
      <w:r w:rsidRPr="006B429D">
        <w:rPr>
          <w:rFonts w:ascii="Times New Roman" w:hAnsi="Times New Roman" w:cs="Times New Roman"/>
          <w:sz w:val="24"/>
          <w:szCs w:val="24"/>
          <w:lang w:val="lt-LT"/>
        </w:rPr>
        <w:lastRenderedPageBreak/>
        <w:t xml:space="preserve">naudojama tikslinės grupės informavimui apie renginį, ją rengia koordinuojantis Tarnybos darbuotojas arba renginio organizatorius, ji nėra tvirtinama. </w:t>
      </w:r>
    </w:p>
    <w:p w14:paraId="78660A3C" w14:textId="644426BA" w:rsidR="00920396" w:rsidRPr="006B429D" w:rsidRDefault="00F940D5" w:rsidP="006C6364">
      <w:pPr>
        <w:tabs>
          <w:tab w:val="left" w:pos="993"/>
        </w:tabs>
        <w:spacing w:after="0" w:line="240" w:lineRule="auto"/>
        <w:ind w:firstLine="720"/>
        <w:jc w:val="both"/>
        <w:rPr>
          <w:rFonts w:ascii="Times New Roman" w:hAnsi="Times New Roman" w:cs="Times New Roman"/>
          <w:sz w:val="24"/>
          <w:szCs w:val="24"/>
          <w:lang w:val="lt-LT"/>
        </w:rPr>
      </w:pPr>
      <w:r w:rsidRPr="006B429D">
        <w:rPr>
          <w:rFonts w:ascii="Times New Roman" w:hAnsi="Times New Roman" w:cs="Times New Roman"/>
          <w:sz w:val="24"/>
          <w:szCs w:val="24"/>
          <w:lang w:val="lt-LT"/>
        </w:rPr>
        <w:t>15. Programų rengimas, vertinimas ir akreditavimas</w:t>
      </w:r>
      <w:r w:rsidR="00920396" w:rsidRPr="006B429D">
        <w:rPr>
          <w:rFonts w:ascii="Times New Roman" w:hAnsi="Times New Roman" w:cs="Times New Roman"/>
          <w:sz w:val="24"/>
          <w:szCs w:val="24"/>
          <w:lang w:val="lt-LT"/>
        </w:rPr>
        <w:t xml:space="preserve"> reglamentuojamas Biržų švietimo pagalbos tarnybos programų, skirtų pedagoginių darbuotojų kvalifikacijos tobulinimui, rengimo, akreditavimo ir vykdymo tvarkos aprašu, patvirtintu Tarnybos direktoriaus 2023 m. sausio</w:t>
      </w:r>
      <w:r w:rsidR="005A164F" w:rsidRPr="006B429D">
        <w:rPr>
          <w:rFonts w:ascii="Times New Roman" w:hAnsi="Times New Roman" w:cs="Times New Roman"/>
          <w:sz w:val="24"/>
          <w:szCs w:val="24"/>
          <w:lang w:val="lt-LT"/>
        </w:rPr>
        <w:t xml:space="preserve"> </w:t>
      </w:r>
      <w:r w:rsidR="00522241">
        <w:rPr>
          <w:rFonts w:ascii="Times New Roman" w:hAnsi="Times New Roman" w:cs="Times New Roman"/>
          <w:sz w:val="24"/>
          <w:szCs w:val="24"/>
          <w:lang w:val="lt-LT"/>
        </w:rPr>
        <w:t>24</w:t>
      </w:r>
      <w:r w:rsidR="00920396" w:rsidRPr="006B429D">
        <w:rPr>
          <w:rFonts w:ascii="Times New Roman" w:hAnsi="Times New Roman" w:cs="Times New Roman"/>
          <w:sz w:val="24"/>
          <w:szCs w:val="24"/>
          <w:lang w:val="lt-LT"/>
        </w:rPr>
        <w:t xml:space="preserve"> d.</w:t>
      </w:r>
      <w:r w:rsidR="00CF5AF6" w:rsidRPr="006B429D">
        <w:rPr>
          <w:rFonts w:ascii="Times New Roman" w:hAnsi="Times New Roman" w:cs="Times New Roman"/>
          <w:sz w:val="24"/>
          <w:szCs w:val="24"/>
          <w:lang w:val="lt-LT"/>
        </w:rPr>
        <w:t xml:space="preserve"> </w:t>
      </w:r>
      <w:r w:rsidR="00522241">
        <w:rPr>
          <w:rFonts w:ascii="Times New Roman" w:hAnsi="Times New Roman" w:cs="Times New Roman"/>
          <w:sz w:val="24"/>
          <w:szCs w:val="24"/>
          <w:lang w:val="lt-LT"/>
        </w:rPr>
        <w:t>į</w:t>
      </w:r>
      <w:r w:rsidR="00CF5AF6" w:rsidRPr="006B429D">
        <w:rPr>
          <w:rFonts w:ascii="Times New Roman" w:hAnsi="Times New Roman" w:cs="Times New Roman"/>
          <w:sz w:val="24"/>
          <w:szCs w:val="24"/>
          <w:lang w:val="lt-LT"/>
        </w:rPr>
        <w:t>sak</w:t>
      </w:r>
      <w:r w:rsidR="00522241">
        <w:rPr>
          <w:rFonts w:ascii="Times New Roman" w:hAnsi="Times New Roman" w:cs="Times New Roman"/>
          <w:sz w:val="24"/>
          <w:szCs w:val="24"/>
          <w:lang w:val="lt-LT"/>
        </w:rPr>
        <w:t>ymu</w:t>
      </w:r>
      <w:r w:rsidR="00CF5AF6" w:rsidRPr="006B429D">
        <w:rPr>
          <w:rFonts w:ascii="Times New Roman" w:hAnsi="Times New Roman" w:cs="Times New Roman"/>
          <w:sz w:val="24"/>
          <w:szCs w:val="24"/>
          <w:lang w:val="lt-LT"/>
        </w:rPr>
        <w:t xml:space="preserve"> Nr.</w:t>
      </w:r>
      <w:r w:rsidR="00522241">
        <w:rPr>
          <w:rFonts w:ascii="Times New Roman" w:hAnsi="Times New Roman" w:cs="Times New Roman"/>
          <w:sz w:val="24"/>
          <w:szCs w:val="24"/>
          <w:lang w:val="lt-LT"/>
        </w:rPr>
        <w:t xml:space="preserve"> </w:t>
      </w:r>
      <w:r w:rsidR="00CF5AF6" w:rsidRPr="006B429D">
        <w:rPr>
          <w:rFonts w:ascii="Times New Roman" w:hAnsi="Times New Roman" w:cs="Times New Roman"/>
          <w:sz w:val="24"/>
          <w:szCs w:val="24"/>
          <w:lang w:val="lt-LT"/>
        </w:rPr>
        <w:t>V-17.</w:t>
      </w:r>
    </w:p>
    <w:p w14:paraId="7DA3A551" w14:textId="77777777" w:rsidR="00920396" w:rsidRPr="006B429D" w:rsidRDefault="00920396" w:rsidP="006C6364">
      <w:pPr>
        <w:tabs>
          <w:tab w:val="left" w:pos="993"/>
        </w:tabs>
        <w:spacing w:after="0" w:line="240" w:lineRule="auto"/>
        <w:ind w:firstLine="720"/>
        <w:jc w:val="both"/>
        <w:rPr>
          <w:rFonts w:ascii="Times New Roman" w:hAnsi="Times New Roman" w:cs="Times New Roman"/>
          <w:sz w:val="24"/>
          <w:szCs w:val="24"/>
          <w:lang w:val="lt-LT"/>
        </w:rPr>
      </w:pPr>
    </w:p>
    <w:p w14:paraId="0A0A08A5" w14:textId="0C1C91B7" w:rsidR="002C238F" w:rsidRPr="00522241" w:rsidRDefault="00F940D5" w:rsidP="00522241">
      <w:pPr>
        <w:tabs>
          <w:tab w:val="left" w:pos="993"/>
        </w:tabs>
        <w:spacing w:after="0" w:line="240" w:lineRule="auto"/>
        <w:jc w:val="center"/>
        <w:rPr>
          <w:rFonts w:ascii="Times New Roman" w:hAnsi="Times New Roman" w:cs="Times New Roman"/>
          <w:b/>
          <w:bCs/>
          <w:sz w:val="24"/>
          <w:szCs w:val="24"/>
          <w:lang w:val="lt-LT"/>
        </w:rPr>
      </w:pPr>
      <w:r w:rsidRPr="00522241">
        <w:rPr>
          <w:rFonts w:ascii="Times New Roman" w:hAnsi="Times New Roman" w:cs="Times New Roman"/>
          <w:b/>
          <w:bCs/>
          <w:sz w:val="24"/>
          <w:szCs w:val="24"/>
          <w:lang w:val="lt-LT"/>
        </w:rPr>
        <w:t>V SKYRIUS</w:t>
      </w:r>
    </w:p>
    <w:p w14:paraId="3DFA4AED" w14:textId="77777777" w:rsidR="002C238F" w:rsidRPr="00522241" w:rsidRDefault="00F940D5" w:rsidP="00522241">
      <w:pPr>
        <w:tabs>
          <w:tab w:val="left" w:pos="993"/>
        </w:tabs>
        <w:spacing w:after="0" w:line="240" w:lineRule="auto"/>
        <w:jc w:val="center"/>
        <w:rPr>
          <w:rFonts w:ascii="Times New Roman" w:hAnsi="Times New Roman" w:cs="Times New Roman"/>
          <w:b/>
          <w:bCs/>
          <w:sz w:val="24"/>
          <w:szCs w:val="24"/>
          <w:lang w:val="lt-LT"/>
        </w:rPr>
      </w:pPr>
      <w:r w:rsidRPr="00522241">
        <w:rPr>
          <w:rFonts w:ascii="Times New Roman" w:hAnsi="Times New Roman" w:cs="Times New Roman"/>
          <w:b/>
          <w:bCs/>
          <w:sz w:val="24"/>
          <w:szCs w:val="24"/>
          <w:lang w:val="lt-LT"/>
        </w:rPr>
        <w:t>PROGRAMŲ, RENGINIŲ PROGRAMŲ ORGANIZAVIMO IR VYKDYMO TVARKA</w:t>
      </w:r>
    </w:p>
    <w:p w14:paraId="46194DA6" w14:textId="77777777" w:rsidR="002C238F" w:rsidRPr="006B429D" w:rsidRDefault="002C238F" w:rsidP="006C6364">
      <w:pPr>
        <w:tabs>
          <w:tab w:val="left" w:pos="993"/>
        </w:tabs>
        <w:spacing w:after="0" w:line="240" w:lineRule="auto"/>
        <w:ind w:firstLine="720"/>
        <w:jc w:val="both"/>
        <w:rPr>
          <w:rFonts w:ascii="Times New Roman" w:hAnsi="Times New Roman" w:cs="Times New Roman"/>
          <w:sz w:val="24"/>
          <w:szCs w:val="24"/>
          <w:lang w:val="lt-LT"/>
        </w:rPr>
      </w:pPr>
    </w:p>
    <w:p w14:paraId="53C4B431" w14:textId="5CD9A2D6"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16</w:t>
      </w:r>
      <w:r w:rsidR="00F940D5" w:rsidRPr="006B429D">
        <w:rPr>
          <w:rFonts w:ascii="Times New Roman" w:hAnsi="Times New Roman" w:cs="Times New Roman"/>
          <w:sz w:val="24"/>
          <w:szCs w:val="24"/>
          <w:lang w:val="lt-LT"/>
        </w:rPr>
        <w:t xml:space="preserve">. Programos ir renginių programos organizuojamos ir vykdomos pagal Tarnybos direktoriaus įsakymu patvirtintą metinį renginių planą bei mėnesio veiklos planus, kurie skelbiami Tarnybos interneto svetainėje, platinami įstaigoms ir organizacijoms elektroninėmis ryšio priemonėmis. Tokiu pat būdu teikiama informacija apie mėnesio plane atsiradusius pakeitimus. Informacija apie numatomas ateinančio mėnesio programas, renginių programas ir pan. Tarnybos metodininkams turi būti pateikiama ne vėliau kaip iki 24-os einamojo mėnesio dienos. Informaciją pateikus po nurodytos datos, numatomos organizuoti programos, renginių programos įtraukiamos į Tarnybos mėnesio renginių plano papildymą, kuris skelbiamas Tarnybos interneto svetainėje. </w:t>
      </w:r>
    </w:p>
    <w:p w14:paraId="3C41A24E" w14:textId="646D7918"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17</w:t>
      </w:r>
      <w:r w:rsidR="00F940D5" w:rsidRPr="006B429D">
        <w:rPr>
          <w:rFonts w:ascii="Times New Roman" w:hAnsi="Times New Roman" w:cs="Times New Roman"/>
          <w:sz w:val="24"/>
          <w:szCs w:val="24"/>
          <w:lang w:val="lt-LT"/>
        </w:rPr>
        <w:t xml:space="preserve">. Dalyviai į programas, renginių programas registruojasi / registruojami sistemoje </w:t>
      </w:r>
      <w:proofErr w:type="spellStart"/>
      <w:r w:rsidR="00F940D5" w:rsidRPr="006B429D">
        <w:rPr>
          <w:rFonts w:ascii="Times New Roman" w:hAnsi="Times New Roman" w:cs="Times New Roman"/>
          <w:sz w:val="24"/>
          <w:szCs w:val="24"/>
          <w:lang w:val="lt-LT"/>
        </w:rPr>
        <w:t>semiplius.lt</w:t>
      </w:r>
      <w:proofErr w:type="spellEnd"/>
      <w:r w:rsidR="00F940D5" w:rsidRPr="006B429D">
        <w:rPr>
          <w:rFonts w:ascii="Times New Roman" w:hAnsi="Times New Roman" w:cs="Times New Roman"/>
          <w:sz w:val="24"/>
          <w:szCs w:val="24"/>
          <w:lang w:val="lt-LT"/>
        </w:rPr>
        <w:t xml:space="preserve">. Apie išankstinę registraciją skelbiama Tarnybos mėnesio veiklos plane. </w:t>
      </w:r>
    </w:p>
    <w:p w14:paraId="3CFC5065" w14:textId="35C533CA"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18</w:t>
      </w:r>
      <w:r w:rsidR="00F940D5" w:rsidRPr="006B429D">
        <w:rPr>
          <w:rFonts w:ascii="Times New Roman" w:hAnsi="Times New Roman" w:cs="Times New Roman"/>
          <w:sz w:val="24"/>
          <w:szCs w:val="24"/>
          <w:lang w:val="lt-LT"/>
        </w:rPr>
        <w:t xml:space="preserve">. Dalyviai savo dalyvavimą konkrečios dienos programoje, programos renginyje patvirtina parašu kvalifikacijos tobulinimo žurnale. Programų ir programų renginių, kurie organizuojami nuotoliniu būdu, dalyvių dalyvavimas fiksuojamas skaitmeninėmis priemonėmis. </w:t>
      </w:r>
    </w:p>
    <w:p w14:paraId="36A5062A" w14:textId="5DB756FD"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19</w:t>
      </w:r>
      <w:r w:rsidR="00F940D5" w:rsidRPr="006B429D">
        <w:rPr>
          <w:rFonts w:ascii="Times New Roman" w:hAnsi="Times New Roman" w:cs="Times New Roman"/>
          <w:sz w:val="24"/>
          <w:szCs w:val="24"/>
          <w:lang w:val="lt-LT"/>
        </w:rPr>
        <w:t>. Vykdant programą ar renginio programą nuotolinio mokymo(</w:t>
      </w:r>
      <w:proofErr w:type="spellStart"/>
      <w:r w:rsidR="00F940D5" w:rsidRPr="006B429D">
        <w:rPr>
          <w:rFonts w:ascii="Times New Roman" w:hAnsi="Times New Roman" w:cs="Times New Roman"/>
          <w:sz w:val="24"/>
          <w:szCs w:val="24"/>
          <w:lang w:val="lt-LT"/>
        </w:rPr>
        <w:t>si</w:t>
      </w:r>
      <w:proofErr w:type="spellEnd"/>
      <w:r w:rsidR="00F940D5" w:rsidRPr="006B429D">
        <w:rPr>
          <w:rFonts w:ascii="Times New Roman" w:hAnsi="Times New Roman" w:cs="Times New Roman"/>
          <w:sz w:val="24"/>
          <w:szCs w:val="24"/>
          <w:lang w:val="lt-LT"/>
        </w:rPr>
        <w:t>) būdu, dalyvių sąrašą sudaro ir savo parašu patvirtina atsakingas Tarnybos metodininkas.</w:t>
      </w:r>
    </w:p>
    <w:p w14:paraId="73EA3A11" w14:textId="752E2A0D"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20</w:t>
      </w:r>
      <w:r w:rsidR="00F940D5" w:rsidRPr="006B429D">
        <w:rPr>
          <w:rFonts w:ascii="Times New Roman" w:hAnsi="Times New Roman" w:cs="Times New Roman"/>
          <w:sz w:val="24"/>
          <w:szCs w:val="24"/>
          <w:lang w:val="lt-LT"/>
        </w:rPr>
        <w:t xml:space="preserve">. Dalyvių skaičius programoje ar renginio programoje gali būti ribojamas, priklausomai nuo poreikio, pritaikytų darbo vietų skaičiaus, lektoriaus pageidavimo, jo taikomų metodų ir pan. </w:t>
      </w:r>
    </w:p>
    <w:p w14:paraId="7BC2A2F2" w14:textId="6C33F30D"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21</w:t>
      </w:r>
      <w:r w:rsidR="00F940D5" w:rsidRPr="006B429D">
        <w:rPr>
          <w:rFonts w:ascii="Times New Roman" w:hAnsi="Times New Roman" w:cs="Times New Roman"/>
          <w:sz w:val="24"/>
          <w:szCs w:val="24"/>
          <w:lang w:val="lt-LT"/>
        </w:rPr>
        <w:t xml:space="preserve">. Nesusidarius dalyvių grupei apie atšaukiamą programą ar renginio programą įstaigos / dalyviai informuojamos elektroniniu paštu arba atskiru raštu. </w:t>
      </w:r>
    </w:p>
    <w:p w14:paraId="74F21905" w14:textId="27C10419" w:rsidR="002C238F" w:rsidRPr="006B429D" w:rsidRDefault="00C919B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22</w:t>
      </w:r>
      <w:r w:rsidR="00F940D5" w:rsidRPr="006B429D">
        <w:rPr>
          <w:rFonts w:ascii="Times New Roman" w:hAnsi="Times New Roman" w:cs="Times New Roman"/>
          <w:sz w:val="24"/>
          <w:szCs w:val="24"/>
          <w:lang w:val="lt-LT"/>
        </w:rPr>
        <w:t xml:space="preserve">. Programos ir renginio programos dokumentų tvarkymas ir atsiskaitymas: </w:t>
      </w:r>
    </w:p>
    <w:p w14:paraId="2C7DFE24" w14:textId="77777777" w:rsidR="00FB71C9" w:rsidRDefault="00C919B2"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22</w:t>
      </w:r>
      <w:r w:rsidR="00F940D5" w:rsidRPr="006B429D">
        <w:rPr>
          <w:rFonts w:ascii="Times New Roman" w:hAnsi="Times New Roman" w:cs="Times New Roman"/>
          <w:sz w:val="24"/>
          <w:szCs w:val="24"/>
          <w:lang w:val="lt-LT"/>
        </w:rPr>
        <w:t xml:space="preserve">.1. programos ir renginio programos registraciją vykdo už programą ar renginio programą atsakingas Tarnybos metodininkas; </w:t>
      </w:r>
    </w:p>
    <w:p w14:paraId="508FFE92" w14:textId="77777777" w:rsidR="00FB71C9" w:rsidRDefault="00C919B2"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22</w:t>
      </w:r>
      <w:r w:rsidR="00F940D5" w:rsidRPr="006B429D">
        <w:rPr>
          <w:rFonts w:ascii="Times New Roman" w:hAnsi="Times New Roman" w:cs="Times New Roman"/>
          <w:sz w:val="24"/>
          <w:szCs w:val="24"/>
          <w:lang w:val="lt-LT"/>
        </w:rPr>
        <w:t>.2. asmenys, norintys įgyvendinti</w:t>
      </w:r>
      <w:r w:rsidR="00951F0D" w:rsidRPr="006B429D">
        <w:rPr>
          <w:rFonts w:ascii="Times New Roman" w:hAnsi="Times New Roman" w:cs="Times New Roman"/>
          <w:sz w:val="24"/>
          <w:szCs w:val="24"/>
          <w:lang w:val="lt-LT"/>
        </w:rPr>
        <w:t xml:space="preserve"> programas</w:t>
      </w:r>
      <w:r w:rsidR="00F940D5" w:rsidRPr="006B429D">
        <w:rPr>
          <w:rFonts w:ascii="Times New Roman" w:hAnsi="Times New Roman" w:cs="Times New Roman"/>
          <w:sz w:val="24"/>
          <w:szCs w:val="24"/>
          <w:lang w:val="lt-LT"/>
        </w:rPr>
        <w:t>, užpildo nustatyt</w:t>
      </w:r>
      <w:r w:rsidR="00130FD8" w:rsidRPr="006B429D">
        <w:rPr>
          <w:rFonts w:ascii="Times New Roman" w:hAnsi="Times New Roman" w:cs="Times New Roman"/>
          <w:sz w:val="24"/>
          <w:szCs w:val="24"/>
          <w:lang w:val="lt-LT"/>
        </w:rPr>
        <w:t xml:space="preserve">as </w:t>
      </w:r>
      <w:r w:rsidR="00F940D5" w:rsidRPr="006B429D">
        <w:rPr>
          <w:rFonts w:ascii="Times New Roman" w:hAnsi="Times New Roman" w:cs="Times New Roman"/>
          <w:sz w:val="24"/>
          <w:szCs w:val="24"/>
          <w:lang w:val="lt-LT"/>
        </w:rPr>
        <w:t>form</w:t>
      </w:r>
      <w:r w:rsidR="00130FD8" w:rsidRPr="006B429D">
        <w:rPr>
          <w:rFonts w:ascii="Times New Roman" w:hAnsi="Times New Roman" w:cs="Times New Roman"/>
          <w:sz w:val="24"/>
          <w:szCs w:val="24"/>
          <w:lang w:val="lt-LT"/>
        </w:rPr>
        <w:t xml:space="preserve">as: </w:t>
      </w:r>
      <w:r w:rsidR="00951F0D" w:rsidRPr="006B429D">
        <w:rPr>
          <w:rFonts w:ascii="Times New Roman" w:hAnsi="Times New Roman" w:cs="Times New Roman"/>
          <w:sz w:val="24"/>
          <w:szCs w:val="24"/>
          <w:lang w:val="lt-LT"/>
        </w:rPr>
        <w:t>kvalifikacijos tobulinimo programos formą</w:t>
      </w:r>
      <w:r w:rsidR="00DF1C9B">
        <w:rPr>
          <w:rFonts w:ascii="Times New Roman" w:hAnsi="Times New Roman" w:cs="Times New Roman"/>
          <w:sz w:val="24"/>
          <w:szCs w:val="24"/>
          <w:lang w:val="lt-LT"/>
        </w:rPr>
        <w:t>,</w:t>
      </w:r>
      <w:r w:rsidR="00951F0D" w:rsidRPr="006B429D">
        <w:rPr>
          <w:rFonts w:ascii="Times New Roman" w:hAnsi="Times New Roman" w:cs="Times New Roman"/>
          <w:sz w:val="24"/>
          <w:szCs w:val="24"/>
          <w:lang w:val="lt-LT"/>
        </w:rPr>
        <w:t xml:space="preserve"> Biržų švietimo pagalbos tarnybos programų, </w:t>
      </w:r>
      <w:r w:rsidR="00951F0D" w:rsidRPr="0065161C">
        <w:rPr>
          <w:rFonts w:ascii="Times New Roman" w:hAnsi="Times New Roman" w:cs="Times New Roman"/>
          <w:sz w:val="24"/>
          <w:szCs w:val="24"/>
          <w:lang w:val="lt-LT"/>
        </w:rPr>
        <w:t>skirtų pedagoginių darbuotojų kvalifikacijos tobulinimui, rengimo, akreditavimo ir vykdymo tvarkos aprašo 1 priedas, kvalifikacijos tobulinimo renginio programą – šio Aprašo 1 priedas.</w:t>
      </w:r>
    </w:p>
    <w:p w14:paraId="613D2FAA" w14:textId="1F5E4034"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22</w:t>
      </w:r>
      <w:r w:rsidR="00F940D5" w:rsidRPr="006B429D">
        <w:rPr>
          <w:rFonts w:ascii="Times New Roman" w:hAnsi="Times New Roman" w:cs="Times New Roman"/>
          <w:sz w:val="24"/>
          <w:szCs w:val="24"/>
          <w:lang w:val="lt-LT"/>
        </w:rPr>
        <w:t>.</w:t>
      </w:r>
      <w:r>
        <w:rPr>
          <w:rFonts w:ascii="Times New Roman" w:hAnsi="Times New Roman" w:cs="Times New Roman"/>
          <w:sz w:val="24"/>
          <w:szCs w:val="24"/>
          <w:lang w:val="lt-LT"/>
        </w:rPr>
        <w:t>3</w:t>
      </w:r>
      <w:r w:rsidR="00F940D5" w:rsidRPr="006B429D">
        <w:rPr>
          <w:rFonts w:ascii="Times New Roman" w:hAnsi="Times New Roman" w:cs="Times New Roman"/>
          <w:sz w:val="24"/>
          <w:szCs w:val="24"/>
          <w:lang w:val="lt-LT"/>
        </w:rPr>
        <w:t xml:space="preserve">. renginių, skirtų ugdytiniams / mokiniams (parodų, konkursų ir t.t.) organizatoriai pateikia nuostatus </w:t>
      </w:r>
      <w:r w:rsidR="00951F0D" w:rsidRPr="006B429D">
        <w:rPr>
          <w:rFonts w:ascii="Times New Roman" w:hAnsi="Times New Roman" w:cs="Times New Roman"/>
          <w:sz w:val="24"/>
          <w:szCs w:val="24"/>
          <w:lang w:val="lt-LT"/>
        </w:rPr>
        <w:t>pagal savo įstaigos patvirtintą formą</w:t>
      </w:r>
      <w:r w:rsidR="00463887">
        <w:rPr>
          <w:rFonts w:ascii="Times New Roman" w:hAnsi="Times New Roman" w:cs="Times New Roman"/>
          <w:sz w:val="24"/>
          <w:szCs w:val="24"/>
          <w:lang w:val="lt-LT"/>
        </w:rPr>
        <w:t xml:space="preserve"> arba edukacinės programos formą (4 priedas), </w:t>
      </w:r>
      <w:r w:rsidR="00F5595E">
        <w:rPr>
          <w:rFonts w:ascii="Times New Roman" w:hAnsi="Times New Roman" w:cs="Times New Roman"/>
          <w:sz w:val="24"/>
          <w:szCs w:val="24"/>
          <w:lang w:val="lt-LT"/>
        </w:rPr>
        <w:t xml:space="preserve">dalyvių </w:t>
      </w:r>
      <w:r w:rsidR="00463887">
        <w:rPr>
          <w:rFonts w:ascii="Times New Roman" w:hAnsi="Times New Roman" w:cs="Times New Roman"/>
          <w:sz w:val="24"/>
          <w:szCs w:val="24"/>
          <w:lang w:val="lt-LT"/>
        </w:rPr>
        <w:t>registracija vykdoma užpildant Aprašo 5 priedą</w:t>
      </w:r>
      <w:r w:rsidR="00F940D5" w:rsidRPr="006B429D">
        <w:rPr>
          <w:rFonts w:ascii="Times New Roman" w:hAnsi="Times New Roman" w:cs="Times New Roman"/>
          <w:sz w:val="24"/>
          <w:szCs w:val="24"/>
          <w:lang w:val="lt-LT"/>
        </w:rPr>
        <w:t xml:space="preserve">. Pedagogams, rengusiems ugdytinius / mokinius, išduodamos nemokamos </w:t>
      </w:r>
      <w:r w:rsidR="001B34F9">
        <w:rPr>
          <w:rFonts w:ascii="Times New Roman" w:hAnsi="Times New Roman" w:cs="Times New Roman"/>
          <w:sz w:val="24"/>
          <w:szCs w:val="24"/>
          <w:lang w:val="lt-LT"/>
        </w:rPr>
        <w:t>metodinės</w:t>
      </w:r>
      <w:r w:rsidR="00F940D5" w:rsidRPr="006B429D">
        <w:rPr>
          <w:rFonts w:ascii="Times New Roman" w:hAnsi="Times New Roman" w:cs="Times New Roman"/>
          <w:sz w:val="24"/>
          <w:szCs w:val="24"/>
          <w:lang w:val="lt-LT"/>
        </w:rPr>
        <w:t xml:space="preserve"> </w:t>
      </w:r>
      <w:r w:rsidR="00F940D5" w:rsidRPr="006B429D">
        <w:rPr>
          <w:rFonts w:ascii="Times New Roman" w:hAnsi="Times New Roman" w:cs="Times New Roman"/>
          <w:sz w:val="24"/>
          <w:szCs w:val="24"/>
          <w:lang w:val="lt-LT"/>
        </w:rPr>
        <w:lastRenderedPageBreak/>
        <w:t xml:space="preserve">pažymos, kurios </w:t>
      </w:r>
      <w:r w:rsidR="00951F0D" w:rsidRPr="006B429D">
        <w:rPr>
          <w:rFonts w:ascii="Times New Roman" w:hAnsi="Times New Roman" w:cs="Times New Roman"/>
          <w:sz w:val="24"/>
          <w:szCs w:val="24"/>
          <w:lang w:val="lt-LT"/>
        </w:rPr>
        <w:t>išsiunčiamos į</w:t>
      </w:r>
      <w:r w:rsidR="00F940D5" w:rsidRPr="006B429D">
        <w:rPr>
          <w:rFonts w:ascii="Times New Roman" w:hAnsi="Times New Roman" w:cs="Times New Roman"/>
          <w:sz w:val="24"/>
          <w:szCs w:val="24"/>
          <w:lang w:val="lt-LT"/>
        </w:rPr>
        <w:t xml:space="preserve"> įstaigas</w:t>
      </w:r>
      <w:r w:rsidR="007F0B9A">
        <w:rPr>
          <w:rFonts w:ascii="Times New Roman" w:hAnsi="Times New Roman" w:cs="Times New Roman"/>
          <w:sz w:val="24"/>
          <w:szCs w:val="24"/>
          <w:lang w:val="lt-LT"/>
        </w:rPr>
        <w:t>.</w:t>
      </w:r>
      <w:r w:rsidR="001B34F9">
        <w:rPr>
          <w:rFonts w:ascii="Times New Roman" w:hAnsi="Times New Roman" w:cs="Times New Roman"/>
          <w:sz w:val="24"/>
          <w:szCs w:val="24"/>
          <w:lang w:val="lt-LT"/>
        </w:rPr>
        <w:t xml:space="preserve"> </w:t>
      </w:r>
      <w:r w:rsidR="00F940D5" w:rsidRPr="006B429D">
        <w:rPr>
          <w:rFonts w:ascii="Times New Roman" w:hAnsi="Times New Roman" w:cs="Times New Roman"/>
          <w:sz w:val="24"/>
          <w:szCs w:val="24"/>
          <w:lang w:val="lt-LT"/>
        </w:rPr>
        <w:t xml:space="preserve">Reikalingą informaciją Tarnybos metodininkams pateikia ir už jos teisingumą atsako renginio organizatorius / organizatoriai; </w:t>
      </w:r>
    </w:p>
    <w:p w14:paraId="6EC64BD6"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22</w:t>
      </w:r>
      <w:r w:rsidR="00F940D5" w:rsidRPr="006B429D">
        <w:rPr>
          <w:rFonts w:ascii="Times New Roman" w:hAnsi="Times New Roman" w:cs="Times New Roman"/>
          <w:sz w:val="24"/>
          <w:szCs w:val="24"/>
          <w:lang w:val="lt-LT"/>
        </w:rPr>
        <w:t>.</w:t>
      </w:r>
      <w:r>
        <w:rPr>
          <w:rFonts w:ascii="Times New Roman" w:hAnsi="Times New Roman" w:cs="Times New Roman"/>
          <w:sz w:val="24"/>
          <w:szCs w:val="24"/>
          <w:lang w:val="lt-LT"/>
        </w:rPr>
        <w:t>4</w:t>
      </w:r>
      <w:r w:rsidR="00F940D5" w:rsidRPr="006B429D">
        <w:rPr>
          <w:rFonts w:ascii="Times New Roman" w:hAnsi="Times New Roman" w:cs="Times New Roman"/>
          <w:sz w:val="24"/>
          <w:szCs w:val="24"/>
          <w:lang w:val="lt-LT"/>
        </w:rPr>
        <w:t>. sąskaitas faktūras</w:t>
      </w:r>
      <w:r w:rsidR="00951F0D" w:rsidRPr="006B429D">
        <w:rPr>
          <w:rFonts w:ascii="Times New Roman" w:hAnsi="Times New Roman" w:cs="Times New Roman"/>
          <w:sz w:val="24"/>
          <w:szCs w:val="24"/>
          <w:lang w:val="lt-LT"/>
        </w:rPr>
        <w:t xml:space="preserve"> </w:t>
      </w:r>
      <w:r w:rsidR="00F940D5" w:rsidRPr="006B429D">
        <w:rPr>
          <w:rFonts w:ascii="Times New Roman" w:hAnsi="Times New Roman" w:cs="Times New Roman"/>
          <w:sz w:val="24"/>
          <w:szCs w:val="24"/>
          <w:lang w:val="lt-LT"/>
        </w:rPr>
        <w:t xml:space="preserve">išrašo </w:t>
      </w:r>
      <w:r w:rsidR="00951F0D" w:rsidRPr="006B429D">
        <w:rPr>
          <w:rFonts w:ascii="Times New Roman" w:hAnsi="Times New Roman" w:cs="Times New Roman"/>
          <w:sz w:val="24"/>
          <w:szCs w:val="24"/>
          <w:lang w:val="lt-LT"/>
        </w:rPr>
        <w:t>Tarnybos buhalteris pagal už renginį atsakingo metodininko pateiktą informaciją</w:t>
      </w:r>
      <w:r w:rsidR="00F940D5" w:rsidRPr="006B429D">
        <w:rPr>
          <w:rFonts w:ascii="Times New Roman" w:hAnsi="Times New Roman" w:cs="Times New Roman"/>
          <w:sz w:val="24"/>
          <w:szCs w:val="24"/>
          <w:lang w:val="lt-LT"/>
        </w:rPr>
        <w:t xml:space="preserve">; </w:t>
      </w:r>
    </w:p>
    <w:p w14:paraId="5968FC28" w14:textId="2C26FD0B" w:rsidR="002C238F" w:rsidRPr="006B429D"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22</w:t>
      </w:r>
      <w:r w:rsidR="00F940D5" w:rsidRPr="006B429D">
        <w:rPr>
          <w:rFonts w:ascii="Times New Roman" w:hAnsi="Times New Roman" w:cs="Times New Roman"/>
          <w:sz w:val="24"/>
          <w:szCs w:val="24"/>
          <w:lang w:val="lt-LT"/>
        </w:rPr>
        <w:t>.</w:t>
      </w:r>
      <w:r>
        <w:rPr>
          <w:rFonts w:ascii="Times New Roman" w:hAnsi="Times New Roman" w:cs="Times New Roman"/>
          <w:sz w:val="24"/>
          <w:szCs w:val="24"/>
          <w:lang w:val="lt-LT"/>
        </w:rPr>
        <w:t>5</w:t>
      </w:r>
      <w:r w:rsidR="00F940D5" w:rsidRPr="006B429D">
        <w:rPr>
          <w:rFonts w:ascii="Times New Roman" w:hAnsi="Times New Roman" w:cs="Times New Roman"/>
          <w:sz w:val="24"/>
          <w:szCs w:val="24"/>
          <w:lang w:val="lt-LT"/>
        </w:rPr>
        <w:t xml:space="preserve">. Tarnybos </w:t>
      </w:r>
      <w:r w:rsidR="00951F0D" w:rsidRPr="006B429D">
        <w:rPr>
          <w:rFonts w:ascii="Times New Roman" w:hAnsi="Times New Roman" w:cs="Times New Roman"/>
          <w:sz w:val="24"/>
          <w:szCs w:val="24"/>
          <w:lang w:val="lt-LT"/>
        </w:rPr>
        <w:t>metodininkai</w:t>
      </w:r>
      <w:r w:rsidR="00F940D5" w:rsidRPr="006B429D">
        <w:rPr>
          <w:rFonts w:ascii="Times New Roman" w:hAnsi="Times New Roman" w:cs="Times New Roman"/>
          <w:sz w:val="24"/>
          <w:szCs w:val="24"/>
          <w:lang w:val="lt-LT"/>
        </w:rPr>
        <w:t xml:space="preserve">, atsakingi už programų, renginių programų vykdymą, periodiškai renka grįžtamąją informaciją (žodine ar rašytine forma) apie įvykusių programų, renginių programų kokybę, ją analizuoja, sistemina, kaupia, pateikia išvadas bei pasiūlymus Tarnybos direktoriui. </w:t>
      </w:r>
    </w:p>
    <w:p w14:paraId="2B9E6845" w14:textId="635ED5A5" w:rsidR="002C238F" w:rsidRPr="006B429D" w:rsidRDefault="00FB71C9"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23</w:t>
      </w:r>
      <w:r w:rsidR="00F940D5" w:rsidRPr="006B429D">
        <w:rPr>
          <w:rFonts w:ascii="Times New Roman" w:hAnsi="Times New Roman" w:cs="Times New Roman"/>
          <w:sz w:val="24"/>
          <w:szCs w:val="24"/>
          <w:lang w:val="lt-LT"/>
        </w:rPr>
        <w:t xml:space="preserve">. Esant poreikiui, programų ir renginių programų dalyviams metodinę medžiagą paruošia (kopijuoja, susega ir kt.) atsakingas Tarnybos </w:t>
      </w:r>
      <w:r w:rsidR="00951F0D" w:rsidRPr="006B429D">
        <w:rPr>
          <w:rFonts w:ascii="Times New Roman" w:hAnsi="Times New Roman" w:cs="Times New Roman"/>
          <w:sz w:val="24"/>
          <w:szCs w:val="24"/>
          <w:lang w:val="lt-LT"/>
        </w:rPr>
        <w:t>metodininkas</w:t>
      </w:r>
      <w:r w:rsidR="00F940D5" w:rsidRPr="006B429D">
        <w:rPr>
          <w:rFonts w:ascii="Times New Roman" w:hAnsi="Times New Roman" w:cs="Times New Roman"/>
          <w:sz w:val="24"/>
          <w:szCs w:val="24"/>
          <w:lang w:val="lt-LT"/>
        </w:rPr>
        <w:t xml:space="preserve">. </w:t>
      </w:r>
    </w:p>
    <w:p w14:paraId="7712DB75" w14:textId="14E09E59" w:rsidR="002C238F" w:rsidRPr="006B429D" w:rsidRDefault="00FB71C9"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24</w:t>
      </w:r>
      <w:r w:rsidR="00F940D5" w:rsidRPr="006B429D">
        <w:rPr>
          <w:rFonts w:ascii="Times New Roman" w:hAnsi="Times New Roman" w:cs="Times New Roman"/>
          <w:sz w:val="24"/>
          <w:szCs w:val="24"/>
          <w:lang w:val="lt-LT"/>
        </w:rPr>
        <w:t xml:space="preserve">. Parodų organizavimas: </w:t>
      </w:r>
    </w:p>
    <w:p w14:paraId="45F7C45B"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24</w:t>
      </w:r>
      <w:r w:rsidR="00F940D5" w:rsidRPr="006B429D">
        <w:rPr>
          <w:rFonts w:ascii="Times New Roman" w:hAnsi="Times New Roman" w:cs="Times New Roman"/>
          <w:sz w:val="24"/>
          <w:szCs w:val="24"/>
          <w:lang w:val="lt-LT"/>
        </w:rPr>
        <w:t xml:space="preserve">.1. Tarnybos organizuojamose parodose gali dalyvauti ir savo darbus eksponuoti mokytojai, ugdytiniai, mokiniai; </w:t>
      </w:r>
    </w:p>
    <w:p w14:paraId="5409E823"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24</w:t>
      </w:r>
      <w:r w:rsidR="00F940D5" w:rsidRPr="006B429D">
        <w:rPr>
          <w:rFonts w:ascii="Times New Roman" w:hAnsi="Times New Roman" w:cs="Times New Roman"/>
          <w:sz w:val="24"/>
          <w:szCs w:val="24"/>
          <w:lang w:val="lt-LT"/>
        </w:rPr>
        <w:t xml:space="preserve">.2. parodai pateikiami kūrybiniai darbai, metodinė medžiaga, išleisti leidiniai, kuriuos atrenka parodos organizatoriai; </w:t>
      </w:r>
    </w:p>
    <w:p w14:paraId="514598B1"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24</w:t>
      </w:r>
      <w:r w:rsidR="00F940D5" w:rsidRPr="006B429D">
        <w:rPr>
          <w:rFonts w:ascii="Times New Roman" w:hAnsi="Times New Roman" w:cs="Times New Roman"/>
          <w:sz w:val="24"/>
          <w:szCs w:val="24"/>
          <w:lang w:val="lt-LT"/>
        </w:rPr>
        <w:t xml:space="preserve">.3. parodai pasibaigus, autoriams išduodamos nemokamos pažymos arba padėkos apie dalyvavimą parodoje; </w:t>
      </w:r>
    </w:p>
    <w:p w14:paraId="0B52A5FC" w14:textId="07C9516E" w:rsidR="002C238F" w:rsidRPr="006B429D"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24</w:t>
      </w:r>
      <w:r w:rsidR="00F940D5" w:rsidRPr="006B429D">
        <w:rPr>
          <w:rFonts w:ascii="Times New Roman" w:hAnsi="Times New Roman" w:cs="Times New Roman"/>
          <w:sz w:val="24"/>
          <w:szCs w:val="24"/>
          <w:lang w:val="lt-LT"/>
        </w:rPr>
        <w:t xml:space="preserve">.4. informacija apie parodas skelbiama Tarnybos interneto svetainėje, Tarnybos </w:t>
      </w:r>
      <w:proofErr w:type="spellStart"/>
      <w:r w:rsidR="00F940D5" w:rsidRPr="006B429D">
        <w:rPr>
          <w:rFonts w:ascii="Times New Roman" w:hAnsi="Times New Roman" w:cs="Times New Roman"/>
          <w:sz w:val="24"/>
          <w:szCs w:val="24"/>
          <w:lang w:val="lt-LT"/>
        </w:rPr>
        <w:t>feisbuko</w:t>
      </w:r>
      <w:proofErr w:type="spellEnd"/>
      <w:r w:rsidR="00F940D5" w:rsidRPr="006B429D">
        <w:rPr>
          <w:rFonts w:ascii="Times New Roman" w:hAnsi="Times New Roman" w:cs="Times New Roman"/>
          <w:sz w:val="24"/>
          <w:szCs w:val="24"/>
          <w:lang w:val="lt-LT"/>
        </w:rPr>
        <w:t xml:space="preserve"> paskyroje. </w:t>
      </w:r>
    </w:p>
    <w:p w14:paraId="7CB65DD4" w14:textId="30A84289" w:rsidR="002C238F" w:rsidRPr="006B429D" w:rsidRDefault="00FB71C9"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25</w:t>
      </w:r>
      <w:r w:rsidR="00F940D5" w:rsidRPr="006B429D">
        <w:rPr>
          <w:rFonts w:ascii="Times New Roman" w:hAnsi="Times New Roman" w:cs="Times New Roman"/>
          <w:sz w:val="24"/>
          <w:szCs w:val="24"/>
          <w:lang w:val="lt-LT"/>
        </w:rPr>
        <w:t xml:space="preserve">. Konsultacijų organizavimas: </w:t>
      </w:r>
    </w:p>
    <w:p w14:paraId="6DCD0A2D"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25</w:t>
      </w:r>
      <w:r w:rsidR="00F940D5" w:rsidRPr="006B429D">
        <w:rPr>
          <w:rFonts w:ascii="Times New Roman" w:hAnsi="Times New Roman" w:cs="Times New Roman"/>
          <w:sz w:val="24"/>
          <w:szCs w:val="24"/>
          <w:lang w:val="lt-LT"/>
        </w:rPr>
        <w:t xml:space="preserve">.1. konsultacijas pagal savo kompetencijas vykdo Tarnybos darbuotojai. </w:t>
      </w:r>
    </w:p>
    <w:p w14:paraId="1B56BF97"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25</w:t>
      </w:r>
      <w:r w:rsidR="00F940D5" w:rsidRPr="006B429D">
        <w:rPr>
          <w:rFonts w:ascii="Times New Roman" w:hAnsi="Times New Roman" w:cs="Times New Roman"/>
          <w:sz w:val="24"/>
          <w:szCs w:val="24"/>
          <w:lang w:val="lt-LT"/>
        </w:rPr>
        <w:t xml:space="preserve">.2. pagal poreikį, Tarnybos darbuotojai gali organizuoti konsultacijas, kurias vykdytų mokytojai praktikai, švietimo įstaigų administracijos atstovai, aukštųjų mokyklų ir mokslo institucijų mokslininkai, dėstytojai, ministerijų, apskričių viršininkų, savivaldybių administracijų ir kitų valstybės institucijų darbuotojai; </w:t>
      </w:r>
    </w:p>
    <w:p w14:paraId="4F93239F"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25</w:t>
      </w:r>
      <w:r w:rsidR="00F940D5" w:rsidRPr="006B429D">
        <w:rPr>
          <w:rFonts w:ascii="Times New Roman" w:hAnsi="Times New Roman" w:cs="Times New Roman"/>
          <w:sz w:val="24"/>
          <w:szCs w:val="24"/>
          <w:lang w:val="lt-LT"/>
        </w:rPr>
        <w:t xml:space="preserve">.3. pagal poreikį ir turimas kompetencijas gali būti konsultuojamos įvairios klientų grupės ir organizacijos; </w:t>
      </w:r>
    </w:p>
    <w:p w14:paraId="1DB102BF" w14:textId="77777777" w:rsidR="00FB71C9"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25</w:t>
      </w:r>
      <w:r w:rsidR="00F940D5" w:rsidRPr="006B429D">
        <w:rPr>
          <w:rFonts w:ascii="Times New Roman" w:hAnsi="Times New Roman" w:cs="Times New Roman"/>
          <w:sz w:val="24"/>
          <w:szCs w:val="24"/>
          <w:lang w:val="lt-LT"/>
        </w:rPr>
        <w:t xml:space="preserve">.4. konsultacijos vyksta kliento pageidaujamu laiku šalims susitarus. Konsultuojama įvairiais būdais: tiesiogiai Tarnyboje, tiesiogiai klientų darbo vietose, telefonu, elektroniniu paštu, nuotoliu ir kitomis ryšio priemonėmis. </w:t>
      </w:r>
    </w:p>
    <w:p w14:paraId="7F3E2993" w14:textId="4C0E35BF" w:rsidR="002C238F" w:rsidRPr="006B429D" w:rsidRDefault="00FB71C9" w:rsidP="00FB71C9">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25</w:t>
      </w:r>
      <w:r w:rsidR="00F940D5" w:rsidRPr="006B429D">
        <w:rPr>
          <w:rFonts w:ascii="Times New Roman" w:hAnsi="Times New Roman" w:cs="Times New Roman"/>
          <w:sz w:val="24"/>
          <w:szCs w:val="24"/>
          <w:lang w:val="lt-LT"/>
        </w:rPr>
        <w:t xml:space="preserve">.5. Tarnybos darbuotojai (direktorius, metodininkai) pildo konsultacijų lapus </w:t>
      </w:r>
      <w:r w:rsidR="00F940D5" w:rsidRPr="0065161C">
        <w:rPr>
          <w:rFonts w:ascii="Times New Roman" w:hAnsi="Times New Roman" w:cs="Times New Roman"/>
          <w:sz w:val="24"/>
          <w:szCs w:val="24"/>
          <w:lang w:val="lt-LT"/>
        </w:rPr>
        <w:t>(</w:t>
      </w:r>
      <w:r w:rsidR="007F0B9A" w:rsidRPr="0065161C">
        <w:rPr>
          <w:rFonts w:ascii="Times New Roman" w:hAnsi="Times New Roman" w:cs="Times New Roman"/>
          <w:sz w:val="24"/>
          <w:szCs w:val="24"/>
          <w:lang w:val="lt-LT"/>
        </w:rPr>
        <w:t>pagal Biržų švietimo pagalbos tarnybos konsultavimo tvarkos aprašą</w:t>
      </w:r>
      <w:r w:rsidR="00F940D5" w:rsidRPr="0065161C">
        <w:rPr>
          <w:rFonts w:ascii="Times New Roman" w:hAnsi="Times New Roman" w:cs="Times New Roman"/>
          <w:sz w:val="24"/>
          <w:szCs w:val="24"/>
          <w:lang w:val="lt-LT"/>
        </w:rPr>
        <w:t xml:space="preserve">). Tarnybos švietimo </w:t>
      </w:r>
      <w:r w:rsidR="00F940D5" w:rsidRPr="006B429D">
        <w:rPr>
          <w:rFonts w:ascii="Times New Roman" w:hAnsi="Times New Roman" w:cs="Times New Roman"/>
          <w:sz w:val="24"/>
          <w:szCs w:val="24"/>
          <w:lang w:val="lt-LT"/>
        </w:rPr>
        <w:t xml:space="preserve">pagalbos specialistai pildo atskirą konsultacijų dokumentaciją. </w:t>
      </w:r>
    </w:p>
    <w:p w14:paraId="0ECDFAC5" w14:textId="77777777" w:rsidR="002C238F" w:rsidRPr="006B429D" w:rsidRDefault="002C238F" w:rsidP="006C6364">
      <w:pPr>
        <w:tabs>
          <w:tab w:val="left" w:pos="993"/>
        </w:tabs>
        <w:spacing w:after="0" w:line="240" w:lineRule="auto"/>
        <w:ind w:firstLine="720"/>
        <w:jc w:val="both"/>
        <w:rPr>
          <w:rFonts w:ascii="Times New Roman" w:hAnsi="Times New Roman" w:cs="Times New Roman"/>
          <w:sz w:val="24"/>
          <w:szCs w:val="24"/>
          <w:lang w:val="lt-LT"/>
        </w:rPr>
      </w:pPr>
    </w:p>
    <w:p w14:paraId="0F1A0F8B" w14:textId="41A6FCF2" w:rsidR="002C238F" w:rsidRPr="00DF1C9B" w:rsidRDefault="00F940D5" w:rsidP="00DF1C9B">
      <w:pPr>
        <w:tabs>
          <w:tab w:val="left" w:pos="993"/>
        </w:tabs>
        <w:spacing w:after="0" w:line="240" w:lineRule="auto"/>
        <w:jc w:val="center"/>
        <w:rPr>
          <w:rFonts w:ascii="Times New Roman" w:hAnsi="Times New Roman" w:cs="Times New Roman"/>
          <w:b/>
          <w:bCs/>
          <w:sz w:val="24"/>
          <w:szCs w:val="24"/>
          <w:lang w:val="lt-LT"/>
        </w:rPr>
      </w:pPr>
      <w:r w:rsidRPr="00DF1C9B">
        <w:rPr>
          <w:rFonts w:ascii="Times New Roman" w:hAnsi="Times New Roman" w:cs="Times New Roman"/>
          <w:b/>
          <w:bCs/>
          <w:sz w:val="24"/>
          <w:szCs w:val="24"/>
          <w:lang w:val="lt-LT"/>
        </w:rPr>
        <w:t>VI SKYRIUS</w:t>
      </w:r>
    </w:p>
    <w:p w14:paraId="75D2EEE8" w14:textId="77777777" w:rsidR="002C238F" w:rsidRPr="00DF1C9B" w:rsidRDefault="00F940D5" w:rsidP="00DF1C9B">
      <w:pPr>
        <w:tabs>
          <w:tab w:val="left" w:pos="993"/>
        </w:tabs>
        <w:spacing w:after="0" w:line="240" w:lineRule="auto"/>
        <w:jc w:val="center"/>
        <w:rPr>
          <w:rFonts w:ascii="Times New Roman" w:hAnsi="Times New Roman" w:cs="Times New Roman"/>
          <w:b/>
          <w:bCs/>
          <w:sz w:val="24"/>
          <w:szCs w:val="24"/>
          <w:lang w:val="lt-LT"/>
        </w:rPr>
      </w:pPr>
      <w:r w:rsidRPr="00DF1C9B">
        <w:rPr>
          <w:rFonts w:ascii="Times New Roman" w:hAnsi="Times New Roman" w:cs="Times New Roman"/>
          <w:b/>
          <w:bCs/>
          <w:sz w:val="24"/>
          <w:szCs w:val="24"/>
          <w:lang w:val="lt-LT"/>
        </w:rPr>
        <w:t>DALYVAVIMO RENGINIUOSE, RENGINIŲ PROGRAMOSE PATVIRTINIMAS, DOKUMENTŲ ĮFORMINIMAS</w:t>
      </w:r>
    </w:p>
    <w:p w14:paraId="382428F3" w14:textId="77777777" w:rsidR="002C238F" w:rsidRPr="006B429D" w:rsidRDefault="002C238F" w:rsidP="006C6364">
      <w:pPr>
        <w:tabs>
          <w:tab w:val="left" w:pos="993"/>
        </w:tabs>
        <w:spacing w:after="0" w:line="240" w:lineRule="auto"/>
        <w:ind w:firstLine="720"/>
        <w:jc w:val="both"/>
        <w:rPr>
          <w:rFonts w:ascii="Times New Roman" w:hAnsi="Times New Roman" w:cs="Times New Roman"/>
          <w:sz w:val="24"/>
          <w:szCs w:val="24"/>
          <w:lang w:val="lt-LT"/>
        </w:rPr>
      </w:pPr>
    </w:p>
    <w:p w14:paraId="5E43D70E" w14:textId="1A7A367B"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26</w:t>
      </w:r>
      <w:r w:rsidR="00F940D5" w:rsidRPr="006B429D">
        <w:rPr>
          <w:rFonts w:ascii="Times New Roman" w:hAnsi="Times New Roman" w:cs="Times New Roman"/>
          <w:sz w:val="24"/>
          <w:szCs w:val="24"/>
          <w:lang w:val="lt-LT"/>
        </w:rPr>
        <w:t xml:space="preserve">. Pažymėjimas išduodamas asmeniui kuris įvykdo visą programą (ne mažiau nei 75 proc. programos trukmės), sumoka už suteiktas paslaugas pagal Tarnybos pateiktą sąskaitą (jeigu programa mokama) arba išduotą kvalifikacijos tobulinimo pažymėjimą, pagal Savivaldybės tarybos patvirtintus Tarnybos teikiamų mokamų paslaugų įkainius. Pažymėjime nurodomas kvalifikacijos tobulinimo institucijos pavadinimas, institucijos akreditacijos numeris, pažymėjimo registracijos numeris, dalyvio vardas, pavardė, </w:t>
      </w:r>
      <w:r w:rsidR="00F940D5" w:rsidRPr="006B429D">
        <w:rPr>
          <w:rFonts w:ascii="Times New Roman" w:hAnsi="Times New Roman" w:cs="Times New Roman"/>
          <w:sz w:val="24"/>
          <w:szCs w:val="24"/>
          <w:lang w:val="lt-LT"/>
        </w:rPr>
        <w:lastRenderedPageBreak/>
        <w:t xml:space="preserve">programos pavadinimas, akredituotos programos numeris, kvalifikacijos tobulinimo forma, tema, data, trukmė. Įvykdžius visą (ne mažiau kaip 75 proc.) programą, nurodomos įgytos ar patobulintos kompetencijos. Pažymėjimas patvirtinamas Tarnybos direktoriaus parašu ir institucijos antspaudu. </w:t>
      </w:r>
    </w:p>
    <w:p w14:paraId="6B9E19B0" w14:textId="797BDBAD"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27</w:t>
      </w:r>
      <w:r w:rsidR="00F940D5" w:rsidRPr="006B429D">
        <w:rPr>
          <w:rFonts w:ascii="Times New Roman" w:hAnsi="Times New Roman" w:cs="Times New Roman"/>
          <w:sz w:val="24"/>
          <w:szCs w:val="24"/>
          <w:lang w:val="lt-LT"/>
        </w:rPr>
        <w:t>. Pažyma išduodama asmeniui</w:t>
      </w:r>
      <w:r w:rsidR="003B7934">
        <w:rPr>
          <w:rFonts w:ascii="Times New Roman" w:hAnsi="Times New Roman" w:cs="Times New Roman"/>
          <w:sz w:val="24"/>
          <w:szCs w:val="24"/>
          <w:lang w:val="lt-LT"/>
        </w:rPr>
        <w:t xml:space="preserve"> kuris įvykdo mažiau nei 75 proc.</w:t>
      </w:r>
      <w:r w:rsidR="00F940D5" w:rsidRPr="006B429D">
        <w:rPr>
          <w:rFonts w:ascii="Times New Roman" w:hAnsi="Times New Roman" w:cs="Times New Roman"/>
          <w:sz w:val="24"/>
          <w:szCs w:val="24"/>
          <w:lang w:val="lt-LT"/>
        </w:rPr>
        <w:t xml:space="preserve"> program</w:t>
      </w:r>
      <w:r w:rsidR="003B7934">
        <w:rPr>
          <w:rFonts w:ascii="Times New Roman" w:hAnsi="Times New Roman" w:cs="Times New Roman"/>
          <w:sz w:val="24"/>
          <w:szCs w:val="24"/>
          <w:lang w:val="lt-LT"/>
        </w:rPr>
        <w:t>os</w:t>
      </w:r>
      <w:r w:rsidR="00F940D5" w:rsidRPr="006B429D">
        <w:rPr>
          <w:rFonts w:ascii="Times New Roman" w:hAnsi="Times New Roman" w:cs="Times New Roman"/>
          <w:sz w:val="24"/>
          <w:szCs w:val="24"/>
          <w:lang w:val="lt-LT"/>
        </w:rPr>
        <w:t xml:space="preserve">, renginio programos. </w:t>
      </w:r>
    </w:p>
    <w:p w14:paraId="2B4C5A78" w14:textId="6E3B47F0"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28</w:t>
      </w:r>
      <w:r w:rsidR="00F940D5" w:rsidRPr="006B429D">
        <w:rPr>
          <w:rFonts w:ascii="Times New Roman" w:hAnsi="Times New Roman" w:cs="Times New Roman"/>
          <w:sz w:val="24"/>
          <w:szCs w:val="24"/>
          <w:lang w:val="lt-LT"/>
        </w:rPr>
        <w:t xml:space="preserve">. Pažymoje nurodomas kvalifikacijos tobulinimo institucijos pavadinimas, registracijos numeris, dalyvio vardas, pavardė, data, kvalifikacijos tobulinimo forma, tema, trukmė. Pažyma patvirtinama Tarnybos direktoriaus parašu ir institucijos antspaudu. </w:t>
      </w:r>
    </w:p>
    <w:p w14:paraId="2B3765DE" w14:textId="6D17985C"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29</w:t>
      </w:r>
      <w:r w:rsidR="00F940D5" w:rsidRPr="006B429D">
        <w:rPr>
          <w:rFonts w:ascii="Times New Roman" w:hAnsi="Times New Roman" w:cs="Times New Roman"/>
          <w:sz w:val="24"/>
          <w:szCs w:val="24"/>
          <w:lang w:val="lt-LT"/>
        </w:rPr>
        <w:t xml:space="preserve">. Pažymėjimo, Pažymos įkainius tvirtina Savivaldybės taryba. </w:t>
      </w:r>
    </w:p>
    <w:p w14:paraId="074BB8F0" w14:textId="741D9551"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30</w:t>
      </w:r>
      <w:r w:rsidR="00F940D5" w:rsidRPr="006B429D">
        <w:rPr>
          <w:rFonts w:ascii="Times New Roman" w:hAnsi="Times New Roman" w:cs="Times New Roman"/>
          <w:sz w:val="24"/>
          <w:szCs w:val="24"/>
          <w:lang w:val="lt-LT"/>
        </w:rPr>
        <w:t xml:space="preserve">. Pažymėjimo, Pažymos formą nustato Tarnyba. </w:t>
      </w:r>
    </w:p>
    <w:p w14:paraId="7F028701" w14:textId="1F66EE8C"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31</w:t>
      </w:r>
      <w:r w:rsidR="00F940D5" w:rsidRPr="006B429D">
        <w:rPr>
          <w:rFonts w:ascii="Times New Roman" w:hAnsi="Times New Roman" w:cs="Times New Roman"/>
          <w:sz w:val="24"/>
          <w:szCs w:val="24"/>
          <w:lang w:val="lt-LT"/>
        </w:rPr>
        <w:t xml:space="preserve">. Pažymėjimai, Pažymos dalyviams išduodamos per 10 dienų nuo dalyvavimo veikloje. Pažymėjimai, Pažymos gali būti parengti ir dalyviams išduodami popierine arba skaitmenine forma. Už pateiktų duomenų teisingumą atsakingi patys dalyviai. </w:t>
      </w:r>
    </w:p>
    <w:p w14:paraId="1F023DEE" w14:textId="57D15AD9"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32</w:t>
      </w:r>
      <w:r w:rsidR="00F940D5" w:rsidRPr="006B429D">
        <w:rPr>
          <w:rFonts w:ascii="Times New Roman" w:hAnsi="Times New Roman" w:cs="Times New Roman"/>
          <w:sz w:val="24"/>
          <w:szCs w:val="24"/>
          <w:lang w:val="lt-LT"/>
        </w:rPr>
        <w:t xml:space="preserve">. Pametusiam ar kitaip praradusiam kvalifikacijos tobulinimo Pažymėjimą / Pažymą ir sumokėjusiam Savivaldybės tarybos patvirtintą mokestį, išduodamas dokumento dublikatas. </w:t>
      </w:r>
    </w:p>
    <w:p w14:paraId="340EA403" w14:textId="3921B390"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33</w:t>
      </w:r>
      <w:r w:rsidR="00F940D5" w:rsidRPr="006B429D">
        <w:rPr>
          <w:rFonts w:ascii="Times New Roman" w:hAnsi="Times New Roman" w:cs="Times New Roman"/>
          <w:sz w:val="24"/>
          <w:szCs w:val="24"/>
          <w:lang w:val="lt-LT"/>
        </w:rPr>
        <w:t xml:space="preserve">. Sistemoje </w:t>
      </w:r>
      <w:proofErr w:type="spellStart"/>
      <w:r w:rsidRPr="00DF1C9B">
        <w:rPr>
          <w:rFonts w:ascii="Times New Roman" w:hAnsi="Times New Roman" w:cs="Times New Roman"/>
          <w:i/>
          <w:iCs/>
          <w:sz w:val="24"/>
          <w:szCs w:val="24"/>
          <w:lang w:val="lt-LT"/>
        </w:rPr>
        <w:t>semiplius</w:t>
      </w:r>
      <w:proofErr w:type="spellEnd"/>
      <w:r w:rsidR="00F940D5" w:rsidRPr="006B429D">
        <w:rPr>
          <w:rFonts w:ascii="Times New Roman" w:hAnsi="Times New Roman" w:cs="Times New Roman"/>
          <w:sz w:val="24"/>
          <w:szCs w:val="24"/>
          <w:lang w:val="lt-LT"/>
        </w:rPr>
        <w:t xml:space="preserve"> formuojami „Registracijos žurnalai“, kuriuose nurodomi dalyvių vardai, pavardės, įstaigos, Pažymų / Pažymėjimų numeriai. Šie žurnalai saugomi Tarnyboje pagal įstaigos patvirtintą dokumentacijos planą. Registracijos žurnalus sunumeruoja ir pasirašo atsakingas Tarnybos metodininkas</w:t>
      </w:r>
      <w:r w:rsidR="000E6591">
        <w:rPr>
          <w:rFonts w:ascii="Times New Roman" w:hAnsi="Times New Roman" w:cs="Times New Roman"/>
          <w:sz w:val="24"/>
          <w:szCs w:val="24"/>
          <w:lang w:val="lt-LT"/>
        </w:rPr>
        <w:t xml:space="preserve"> (2, 3 priedai)</w:t>
      </w:r>
      <w:r w:rsidR="00F940D5" w:rsidRPr="006B429D">
        <w:rPr>
          <w:rFonts w:ascii="Times New Roman" w:hAnsi="Times New Roman" w:cs="Times New Roman"/>
          <w:sz w:val="24"/>
          <w:szCs w:val="24"/>
          <w:lang w:val="lt-LT"/>
        </w:rPr>
        <w:t xml:space="preserve">. </w:t>
      </w:r>
    </w:p>
    <w:p w14:paraId="30B6C4AF" w14:textId="0D75D98C"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34</w:t>
      </w:r>
      <w:r w:rsidR="00F940D5" w:rsidRPr="006B429D">
        <w:rPr>
          <w:rFonts w:ascii="Times New Roman" w:hAnsi="Times New Roman" w:cs="Times New Roman"/>
          <w:sz w:val="24"/>
          <w:szCs w:val="24"/>
          <w:lang w:val="lt-LT"/>
        </w:rPr>
        <w:t xml:space="preserve">. „Registracijos žurnalas“ yra kvalifikacijos tobulinimą patvirtinantis renginio dokumentas. </w:t>
      </w:r>
    </w:p>
    <w:p w14:paraId="6EA42CE3" w14:textId="77777777" w:rsidR="002C238F" w:rsidRPr="006B429D" w:rsidRDefault="002C238F" w:rsidP="006C6364">
      <w:pPr>
        <w:tabs>
          <w:tab w:val="left" w:pos="993"/>
        </w:tabs>
        <w:spacing w:after="0" w:line="240" w:lineRule="auto"/>
        <w:ind w:firstLine="720"/>
        <w:jc w:val="both"/>
        <w:rPr>
          <w:rFonts w:ascii="Times New Roman" w:hAnsi="Times New Roman" w:cs="Times New Roman"/>
          <w:sz w:val="24"/>
          <w:szCs w:val="24"/>
          <w:lang w:val="lt-LT"/>
        </w:rPr>
      </w:pPr>
    </w:p>
    <w:p w14:paraId="2B5AECF6" w14:textId="5B9C1D20" w:rsidR="002C238F" w:rsidRPr="00DF1C9B" w:rsidRDefault="00F940D5" w:rsidP="00DF1C9B">
      <w:pPr>
        <w:tabs>
          <w:tab w:val="left" w:pos="993"/>
        </w:tabs>
        <w:spacing w:after="0" w:line="240" w:lineRule="auto"/>
        <w:jc w:val="center"/>
        <w:rPr>
          <w:rFonts w:ascii="Times New Roman" w:hAnsi="Times New Roman" w:cs="Times New Roman"/>
          <w:b/>
          <w:bCs/>
          <w:sz w:val="24"/>
          <w:szCs w:val="24"/>
          <w:lang w:val="lt-LT"/>
        </w:rPr>
      </w:pPr>
      <w:r w:rsidRPr="00DF1C9B">
        <w:rPr>
          <w:rFonts w:ascii="Times New Roman" w:hAnsi="Times New Roman" w:cs="Times New Roman"/>
          <w:b/>
          <w:bCs/>
          <w:sz w:val="24"/>
          <w:szCs w:val="24"/>
          <w:lang w:val="lt-LT"/>
        </w:rPr>
        <w:t>VII SKYRIUS</w:t>
      </w:r>
    </w:p>
    <w:p w14:paraId="5A4173CE" w14:textId="77777777" w:rsidR="002C238F" w:rsidRPr="00DF1C9B" w:rsidRDefault="00F940D5" w:rsidP="00DF1C9B">
      <w:pPr>
        <w:tabs>
          <w:tab w:val="left" w:pos="993"/>
        </w:tabs>
        <w:spacing w:after="0" w:line="240" w:lineRule="auto"/>
        <w:jc w:val="center"/>
        <w:rPr>
          <w:rFonts w:ascii="Times New Roman" w:hAnsi="Times New Roman" w:cs="Times New Roman"/>
          <w:b/>
          <w:bCs/>
          <w:sz w:val="24"/>
          <w:szCs w:val="24"/>
          <w:lang w:val="lt-LT"/>
        </w:rPr>
      </w:pPr>
      <w:r w:rsidRPr="00DF1C9B">
        <w:rPr>
          <w:rFonts w:ascii="Times New Roman" w:hAnsi="Times New Roman" w:cs="Times New Roman"/>
          <w:b/>
          <w:bCs/>
          <w:sz w:val="24"/>
          <w:szCs w:val="24"/>
          <w:lang w:val="lt-LT"/>
        </w:rPr>
        <w:t>KVALIFIKACIJOS TOBULINIMO RENGINIŲ FINANSAVIMAS</w:t>
      </w:r>
    </w:p>
    <w:p w14:paraId="1C0488E5" w14:textId="77777777" w:rsidR="002C238F" w:rsidRPr="006B429D" w:rsidRDefault="002C238F" w:rsidP="006C6364">
      <w:pPr>
        <w:tabs>
          <w:tab w:val="left" w:pos="993"/>
        </w:tabs>
        <w:spacing w:after="0" w:line="240" w:lineRule="auto"/>
        <w:ind w:firstLine="720"/>
        <w:jc w:val="both"/>
        <w:rPr>
          <w:rFonts w:ascii="Times New Roman" w:hAnsi="Times New Roman" w:cs="Times New Roman"/>
          <w:sz w:val="24"/>
          <w:szCs w:val="24"/>
          <w:lang w:val="lt-LT"/>
        </w:rPr>
      </w:pPr>
    </w:p>
    <w:p w14:paraId="7504719C" w14:textId="4275D198" w:rsidR="00C47E27" w:rsidRPr="006B429D" w:rsidRDefault="00475BB1" w:rsidP="00475BB1">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35</w:t>
      </w:r>
      <w:r w:rsidR="00F940D5" w:rsidRPr="006B429D">
        <w:rPr>
          <w:rFonts w:ascii="Times New Roman" w:hAnsi="Times New Roman" w:cs="Times New Roman"/>
          <w:sz w:val="24"/>
          <w:szCs w:val="24"/>
          <w:lang w:val="lt-LT"/>
        </w:rPr>
        <w:t xml:space="preserve">. Pedagoginių darbuotojų kvalifikacijos tobulinimas gali būti finansuojamas: </w:t>
      </w:r>
    </w:p>
    <w:p w14:paraId="7895EA51" w14:textId="77777777" w:rsidR="00475BB1" w:rsidRDefault="00475BB1" w:rsidP="00475BB1">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35</w:t>
      </w:r>
      <w:r w:rsidR="00F940D5" w:rsidRPr="006B429D">
        <w:rPr>
          <w:rFonts w:ascii="Times New Roman" w:hAnsi="Times New Roman" w:cs="Times New Roman"/>
          <w:sz w:val="24"/>
          <w:szCs w:val="24"/>
          <w:lang w:val="lt-LT"/>
        </w:rPr>
        <w:t xml:space="preserve">.1. valstybės ir savivaldybių biudžetų lėšomis; </w:t>
      </w:r>
    </w:p>
    <w:p w14:paraId="3F83BC3E" w14:textId="77777777" w:rsidR="00475BB1" w:rsidRDefault="00475BB1" w:rsidP="00475BB1">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35</w:t>
      </w:r>
      <w:r w:rsidR="00F940D5" w:rsidRPr="006B429D">
        <w:rPr>
          <w:rFonts w:ascii="Times New Roman" w:hAnsi="Times New Roman" w:cs="Times New Roman"/>
          <w:sz w:val="24"/>
          <w:szCs w:val="24"/>
          <w:lang w:val="lt-LT"/>
        </w:rPr>
        <w:t xml:space="preserve">.2. pačių programos, renginių programos dalyvių lėšomis; </w:t>
      </w:r>
    </w:p>
    <w:p w14:paraId="39566C9B" w14:textId="77777777" w:rsidR="00475BB1" w:rsidRDefault="00475BB1" w:rsidP="00475BB1">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35</w:t>
      </w:r>
      <w:r w:rsidR="00F940D5" w:rsidRPr="006B429D">
        <w:rPr>
          <w:rFonts w:ascii="Times New Roman" w:hAnsi="Times New Roman" w:cs="Times New Roman"/>
          <w:sz w:val="24"/>
          <w:szCs w:val="24"/>
          <w:lang w:val="lt-LT"/>
        </w:rPr>
        <w:t xml:space="preserve">.3. projektų lėšomis; </w:t>
      </w:r>
    </w:p>
    <w:p w14:paraId="190159A9" w14:textId="1DE6C669" w:rsidR="002C238F" w:rsidRPr="006B429D" w:rsidRDefault="00475BB1" w:rsidP="00475BB1">
      <w:pPr>
        <w:tabs>
          <w:tab w:val="left" w:pos="993"/>
        </w:tabs>
        <w:spacing w:after="0" w:line="240" w:lineRule="auto"/>
        <w:ind w:firstLine="993"/>
        <w:jc w:val="both"/>
        <w:rPr>
          <w:rFonts w:ascii="Times New Roman" w:hAnsi="Times New Roman" w:cs="Times New Roman"/>
          <w:sz w:val="24"/>
          <w:szCs w:val="24"/>
          <w:lang w:val="lt-LT"/>
        </w:rPr>
      </w:pPr>
      <w:r>
        <w:rPr>
          <w:rFonts w:ascii="Times New Roman" w:hAnsi="Times New Roman" w:cs="Times New Roman"/>
          <w:sz w:val="24"/>
          <w:szCs w:val="24"/>
          <w:lang w:val="lt-LT"/>
        </w:rPr>
        <w:t>35</w:t>
      </w:r>
      <w:r w:rsidR="00F940D5" w:rsidRPr="006B429D">
        <w:rPr>
          <w:rFonts w:ascii="Times New Roman" w:hAnsi="Times New Roman" w:cs="Times New Roman"/>
          <w:sz w:val="24"/>
          <w:szCs w:val="24"/>
          <w:lang w:val="lt-LT"/>
        </w:rPr>
        <w:t xml:space="preserve">.4. kitų šaltinių lėšomis. </w:t>
      </w:r>
    </w:p>
    <w:p w14:paraId="6B0C3C48" w14:textId="246832FA"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w:t>
      </w:r>
      <w:r w:rsidR="005F77E2">
        <w:rPr>
          <w:rFonts w:ascii="Times New Roman" w:hAnsi="Times New Roman" w:cs="Times New Roman"/>
          <w:sz w:val="24"/>
          <w:szCs w:val="24"/>
          <w:lang w:val="lt-LT"/>
        </w:rPr>
        <w:t>6</w:t>
      </w:r>
      <w:r w:rsidR="00F940D5" w:rsidRPr="006B429D">
        <w:rPr>
          <w:rFonts w:ascii="Times New Roman" w:hAnsi="Times New Roman" w:cs="Times New Roman"/>
          <w:sz w:val="24"/>
          <w:szCs w:val="24"/>
          <w:lang w:val="lt-LT"/>
        </w:rPr>
        <w:t xml:space="preserve">. Programos dalyviui, be pateisinamos priežasties dalyvavusiam ne visoje programoje, sumokėtas mokestis negrąžinamas. </w:t>
      </w:r>
    </w:p>
    <w:p w14:paraId="4F717CA8" w14:textId="40212F74"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w:t>
      </w:r>
      <w:r w:rsidR="005F77E2">
        <w:rPr>
          <w:rFonts w:ascii="Times New Roman" w:hAnsi="Times New Roman" w:cs="Times New Roman"/>
          <w:sz w:val="24"/>
          <w:szCs w:val="24"/>
          <w:lang w:val="lt-LT"/>
        </w:rPr>
        <w:t>7</w:t>
      </w:r>
      <w:r w:rsidR="00F940D5" w:rsidRPr="006B429D">
        <w:rPr>
          <w:rFonts w:ascii="Times New Roman" w:hAnsi="Times New Roman" w:cs="Times New Roman"/>
          <w:sz w:val="24"/>
          <w:szCs w:val="24"/>
          <w:lang w:val="lt-LT"/>
        </w:rPr>
        <w:t xml:space="preserve">. Dalyvio mokestis sumokamas atliekant bankinį mokėjimo pavedimą į nurodytą Tarnybos sąskaitą. </w:t>
      </w:r>
    </w:p>
    <w:p w14:paraId="4FC82574" w14:textId="5BAE107E" w:rsidR="002C238F" w:rsidRPr="006B429D" w:rsidRDefault="00AE3F55"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w:t>
      </w:r>
      <w:r w:rsidR="005F77E2">
        <w:rPr>
          <w:rFonts w:ascii="Times New Roman" w:hAnsi="Times New Roman" w:cs="Times New Roman"/>
          <w:sz w:val="24"/>
          <w:szCs w:val="24"/>
          <w:lang w:val="lt-LT"/>
        </w:rPr>
        <w:t>8</w:t>
      </w:r>
      <w:r w:rsidR="00F940D5" w:rsidRPr="006B429D">
        <w:rPr>
          <w:rFonts w:ascii="Times New Roman" w:hAnsi="Times New Roman" w:cs="Times New Roman"/>
          <w:sz w:val="24"/>
          <w:szCs w:val="24"/>
          <w:lang w:val="lt-LT"/>
        </w:rPr>
        <w:t xml:space="preserve">. Programos, renginio programos kaina vienam dalyviui – tai kaina, kurią sudaro lektoriaus atlyginimas, metodinės medžiagos parengimas, kitos išlaidos (pvz., klausytojų aprūpinimas darbui reikalingomis priemonėmis bei medžiagomis, transporto nuoma ir kitos išlaidos). </w:t>
      </w:r>
    </w:p>
    <w:p w14:paraId="4C51A69C" w14:textId="5C79E1CB" w:rsidR="002C238F" w:rsidRPr="006B429D" w:rsidRDefault="005F77E2"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39</w:t>
      </w:r>
      <w:r w:rsidR="00F940D5" w:rsidRPr="006B429D">
        <w:rPr>
          <w:rFonts w:ascii="Times New Roman" w:hAnsi="Times New Roman" w:cs="Times New Roman"/>
          <w:sz w:val="24"/>
          <w:szCs w:val="24"/>
          <w:lang w:val="lt-LT"/>
        </w:rPr>
        <w:t xml:space="preserve">. Renginių, programų renginių metu, pagal organizatorių pageidavimą, gali būti organizuojamos kavos pertraukos, kurioms gali būti perkama kava, arbata, cukrus, saldumynai, užkandžiai, vienkartiniai indai, servetėlės ir pan. </w:t>
      </w:r>
    </w:p>
    <w:p w14:paraId="737195D8" w14:textId="6D0F7B67" w:rsidR="002C238F" w:rsidRPr="00AE3F55" w:rsidRDefault="00475BB1" w:rsidP="006C6364">
      <w:pPr>
        <w:tabs>
          <w:tab w:val="left" w:pos="993"/>
        </w:tabs>
        <w:spacing w:after="0" w:line="240" w:lineRule="auto"/>
        <w:ind w:firstLine="720"/>
        <w:jc w:val="both"/>
        <w:rPr>
          <w:rFonts w:ascii="Times New Roman" w:hAnsi="Times New Roman" w:cs="Times New Roman"/>
          <w:sz w:val="24"/>
          <w:szCs w:val="24"/>
          <w:lang w:val="lt-LT"/>
        </w:rPr>
      </w:pPr>
      <w:r w:rsidRPr="00AE3F55">
        <w:rPr>
          <w:rFonts w:ascii="Times New Roman" w:hAnsi="Times New Roman" w:cs="Times New Roman"/>
          <w:sz w:val="24"/>
          <w:szCs w:val="24"/>
          <w:lang w:val="lt-LT"/>
        </w:rPr>
        <w:lastRenderedPageBreak/>
        <w:t>4</w:t>
      </w:r>
      <w:r w:rsidR="002F71C4">
        <w:rPr>
          <w:rFonts w:ascii="Times New Roman" w:hAnsi="Times New Roman" w:cs="Times New Roman"/>
          <w:sz w:val="24"/>
          <w:szCs w:val="24"/>
          <w:lang w:val="lt-LT"/>
        </w:rPr>
        <w:t>0</w:t>
      </w:r>
      <w:r w:rsidR="00F940D5" w:rsidRPr="00AE3F55">
        <w:rPr>
          <w:rFonts w:ascii="Times New Roman" w:hAnsi="Times New Roman" w:cs="Times New Roman"/>
          <w:sz w:val="24"/>
          <w:szCs w:val="24"/>
          <w:lang w:val="lt-LT"/>
        </w:rPr>
        <w:t xml:space="preserve">. Vienam programos, renginio programos dalyviui kavos pertraukai gali būti skiriama iki 5,00 Eur. Išlaidos įtraukiamos į renginio sąmatą pagal turimas sąskaitas faktūras. </w:t>
      </w:r>
    </w:p>
    <w:p w14:paraId="678E843D" w14:textId="77777777" w:rsidR="002C238F" w:rsidRPr="006B429D" w:rsidRDefault="002C238F" w:rsidP="006C6364">
      <w:pPr>
        <w:tabs>
          <w:tab w:val="left" w:pos="993"/>
        </w:tabs>
        <w:spacing w:after="0" w:line="240" w:lineRule="auto"/>
        <w:ind w:firstLine="720"/>
        <w:jc w:val="both"/>
        <w:rPr>
          <w:rFonts w:ascii="Times New Roman" w:hAnsi="Times New Roman" w:cs="Times New Roman"/>
          <w:sz w:val="24"/>
          <w:szCs w:val="24"/>
          <w:lang w:val="lt-LT"/>
        </w:rPr>
      </w:pPr>
    </w:p>
    <w:p w14:paraId="61741344" w14:textId="7419D5C7" w:rsidR="002C238F" w:rsidRPr="00A82D20" w:rsidRDefault="00F940D5" w:rsidP="00A82D20">
      <w:pPr>
        <w:tabs>
          <w:tab w:val="left" w:pos="993"/>
        </w:tabs>
        <w:spacing w:after="0" w:line="240" w:lineRule="auto"/>
        <w:jc w:val="center"/>
        <w:rPr>
          <w:rFonts w:ascii="Times New Roman" w:hAnsi="Times New Roman" w:cs="Times New Roman"/>
          <w:b/>
          <w:bCs/>
          <w:sz w:val="24"/>
          <w:szCs w:val="24"/>
          <w:lang w:val="lt-LT"/>
        </w:rPr>
      </w:pPr>
      <w:r w:rsidRPr="00A82D20">
        <w:rPr>
          <w:rFonts w:ascii="Times New Roman" w:hAnsi="Times New Roman" w:cs="Times New Roman"/>
          <w:b/>
          <w:bCs/>
          <w:sz w:val="24"/>
          <w:szCs w:val="24"/>
          <w:lang w:val="lt-LT"/>
        </w:rPr>
        <w:t>VIII</w:t>
      </w:r>
      <w:r w:rsidR="00A82D20" w:rsidRPr="00A82D20">
        <w:rPr>
          <w:rFonts w:ascii="Times New Roman" w:hAnsi="Times New Roman" w:cs="Times New Roman"/>
          <w:b/>
          <w:bCs/>
          <w:sz w:val="24"/>
          <w:szCs w:val="24"/>
          <w:lang w:val="lt-LT"/>
        </w:rPr>
        <w:t xml:space="preserve"> </w:t>
      </w:r>
      <w:r w:rsidR="002C238F" w:rsidRPr="00A82D20">
        <w:rPr>
          <w:rFonts w:ascii="Times New Roman" w:hAnsi="Times New Roman" w:cs="Times New Roman"/>
          <w:b/>
          <w:bCs/>
          <w:sz w:val="24"/>
          <w:szCs w:val="24"/>
          <w:lang w:val="lt-LT"/>
        </w:rPr>
        <w:t>SKYRIUS</w:t>
      </w:r>
    </w:p>
    <w:p w14:paraId="3D140240" w14:textId="77777777" w:rsidR="002C238F" w:rsidRPr="006B429D" w:rsidRDefault="00F940D5" w:rsidP="00A82D20">
      <w:pPr>
        <w:tabs>
          <w:tab w:val="left" w:pos="993"/>
        </w:tabs>
        <w:spacing w:after="0" w:line="240" w:lineRule="auto"/>
        <w:jc w:val="center"/>
        <w:rPr>
          <w:rFonts w:ascii="Times New Roman" w:hAnsi="Times New Roman" w:cs="Times New Roman"/>
          <w:sz w:val="24"/>
          <w:szCs w:val="24"/>
          <w:lang w:val="lt-LT"/>
        </w:rPr>
      </w:pPr>
      <w:r w:rsidRPr="00A82D20">
        <w:rPr>
          <w:rFonts w:ascii="Times New Roman" w:hAnsi="Times New Roman" w:cs="Times New Roman"/>
          <w:b/>
          <w:bCs/>
          <w:sz w:val="24"/>
          <w:szCs w:val="24"/>
          <w:lang w:val="lt-LT"/>
        </w:rPr>
        <w:t>BAIGIAMOSIOS NUOSTATOS</w:t>
      </w:r>
    </w:p>
    <w:p w14:paraId="43A73654" w14:textId="77777777" w:rsidR="002C238F" w:rsidRPr="006B429D" w:rsidRDefault="002C238F" w:rsidP="002C238F">
      <w:pPr>
        <w:tabs>
          <w:tab w:val="left" w:pos="993"/>
        </w:tabs>
        <w:spacing w:after="0" w:line="240" w:lineRule="auto"/>
        <w:ind w:firstLine="720"/>
        <w:jc w:val="center"/>
        <w:rPr>
          <w:rFonts w:ascii="Times New Roman" w:hAnsi="Times New Roman" w:cs="Times New Roman"/>
          <w:sz w:val="24"/>
          <w:szCs w:val="24"/>
          <w:lang w:val="lt-LT"/>
        </w:rPr>
      </w:pPr>
    </w:p>
    <w:p w14:paraId="00DC0FA2" w14:textId="7EB3450F"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4</w:t>
      </w:r>
      <w:r w:rsidR="002F71C4">
        <w:rPr>
          <w:rFonts w:ascii="Times New Roman" w:hAnsi="Times New Roman" w:cs="Times New Roman"/>
          <w:sz w:val="24"/>
          <w:szCs w:val="24"/>
          <w:lang w:val="lt-LT"/>
        </w:rPr>
        <w:t>1</w:t>
      </w:r>
      <w:r w:rsidR="00F940D5" w:rsidRPr="006B429D">
        <w:rPr>
          <w:rFonts w:ascii="Times New Roman" w:hAnsi="Times New Roman" w:cs="Times New Roman"/>
          <w:sz w:val="24"/>
          <w:szCs w:val="24"/>
          <w:lang w:val="lt-LT"/>
        </w:rPr>
        <w:t xml:space="preserve">. Tarnybos darbuotojai renginiuose gali dalyvauti nemokamai, kai pagal programą, renginio programą jie yra tikslinės grupės nariai. Tarnybos darbuotojams, savanoriams ir kitiems asmenims, neatlygintinai prisidėjusiems prie Tarnybos veiklų įgyvendinimo, viešinimo ir pan. gali būti išrašomos nemokamas Tarnybos Pažymos. </w:t>
      </w:r>
    </w:p>
    <w:p w14:paraId="15506889" w14:textId="7FF028B0" w:rsidR="002C238F" w:rsidRPr="006B429D" w:rsidRDefault="00475BB1" w:rsidP="006C6364">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4</w:t>
      </w:r>
      <w:r w:rsidR="002F71C4">
        <w:rPr>
          <w:rFonts w:ascii="Times New Roman" w:hAnsi="Times New Roman" w:cs="Times New Roman"/>
          <w:sz w:val="24"/>
          <w:szCs w:val="24"/>
          <w:lang w:val="lt-LT"/>
        </w:rPr>
        <w:t>2</w:t>
      </w:r>
      <w:r w:rsidR="00F940D5" w:rsidRPr="006B429D">
        <w:rPr>
          <w:rFonts w:ascii="Times New Roman" w:hAnsi="Times New Roman" w:cs="Times New Roman"/>
          <w:sz w:val="24"/>
          <w:szCs w:val="24"/>
          <w:lang w:val="lt-LT"/>
        </w:rPr>
        <w:t>. Tarnyba, vykdydama neformalųjį švietimą, organizuodama kvalifikacijos tobulinimo renginius, yra atvira naujovėms ir visuomenei</w:t>
      </w:r>
      <w:r w:rsidR="00F80764">
        <w:rPr>
          <w:rFonts w:ascii="Times New Roman" w:hAnsi="Times New Roman" w:cs="Times New Roman"/>
          <w:sz w:val="24"/>
          <w:szCs w:val="24"/>
          <w:lang w:val="lt-LT"/>
        </w:rPr>
        <w:t>.</w:t>
      </w:r>
      <w:r w:rsidR="00F940D5" w:rsidRPr="006B429D">
        <w:rPr>
          <w:rFonts w:ascii="Times New Roman" w:hAnsi="Times New Roman" w:cs="Times New Roman"/>
          <w:sz w:val="24"/>
          <w:szCs w:val="24"/>
          <w:lang w:val="lt-LT"/>
        </w:rPr>
        <w:t xml:space="preserve"> </w:t>
      </w:r>
    </w:p>
    <w:p w14:paraId="48C70977" w14:textId="6A4A184D" w:rsidR="002C238F" w:rsidRDefault="00475BB1" w:rsidP="002C238F">
      <w:pPr>
        <w:tabs>
          <w:tab w:val="left" w:pos="993"/>
        </w:tabs>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4</w:t>
      </w:r>
      <w:r w:rsidR="002F71C4">
        <w:rPr>
          <w:rFonts w:ascii="Times New Roman" w:hAnsi="Times New Roman" w:cs="Times New Roman"/>
          <w:sz w:val="24"/>
          <w:szCs w:val="24"/>
          <w:lang w:val="lt-LT"/>
        </w:rPr>
        <w:t>3</w:t>
      </w:r>
      <w:r w:rsidR="00F940D5" w:rsidRPr="006B429D">
        <w:rPr>
          <w:rFonts w:ascii="Times New Roman" w:hAnsi="Times New Roman" w:cs="Times New Roman"/>
          <w:sz w:val="24"/>
          <w:szCs w:val="24"/>
          <w:lang w:val="lt-LT"/>
        </w:rPr>
        <w:t xml:space="preserve">. Aprašas pagal poreikį gali būti keičiamas, papildomas, koreguojamas, pakeitimus įforminant Tarnybos direktoriaus įsakymu. </w:t>
      </w:r>
    </w:p>
    <w:p w14:paraId="584DA96D" w14:textId="77777777" w:rsidR="00E87044" w:rsidRPr="006B429D" w:rsidRDefault="00E87044" w:rsidP="002C238F">
      <w:pPr>
        <w:tabs>
          <w:tab w:val="left" w:pos="993"/>
        </w:tabs>
        <w:spacing w:after="0" w:line="240" w:lineRule="auto"/>
        <w:ind w:firstLine="720"/>
        <w:jc w:val="both"/>
        <w:rPr>
          <w:rFonts w:ascii="Times New Roman" w:hAnsi="Times New Roman" w:cs="Times New Roman"/>
          <w:sz w:val="24"/>
          <w:szCs w:val="24"/>
          <w:lang w:val="lt-LT"/>
        </w:rPr>
      </w:pPr>
    </w:p>
    <w:p w14:paraId="16C2FA54" w14:textId="77777777" w:rsidR="00F940D5" w:rsidRPr="006B429D" w:rsidRDefault="00F940D5" w:rsidP="002C238F">
      <w:pPr>
        <w:tabs>
          <w:tab w:val="left" w:pos="993"/>
        </w:tabs>
        <w:spacing w:after="0" w:line="240" w:lineRule="auto"/>
        <w:ind w:firstLine="720"/>
        <w:jc w:val="center"/>
        <w:rPr>
          <w:rFonts w:ascii="Times New Roman" w:hAnsi="Times New Roman" w:cs="Times New Roman"/>
          <w:sz w:val="24"/>
          <w:szCs w:val="24"/>
          <w:lang w:val="lt-LT"/>
        </w:rPr>
      </w:pPr>
      <w:r w:rsidRPr="006B429D">
        <w:rPr>
          <w:rFonts w:ascii="Times New Roman" w:hAnsi="Times New Roman" w:cs="Times New Roman"/>
          <w:sz w:val="24"/>
          <w:szCs w:val="24"/>
          <w:lang w:val="lt-LT"/>
        </w:rPr>
        <w:t>________________________________</w:t>
      </w:r>
      <w:r w:rsidR="00C56439" w:rsidRPr="006B429D">
        <w:rPr>
          <w:rFonts w:ascii="Times New Roman" w:hAnsi="Times New Roman" w:cs="Times New Roman"/>
          <w:sz w:val="24"/>
          <w:szCs w:val="24"/>
          <w:lang w:val="lt-LT"/>
        </w:rPr>
        <w:t xml:space="preserve"> </w:t>
      </w:r>
    </w:p>
    <w:p w14:paraId="510A2D73"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0E7E72D1"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24076DD4"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4C0D36CE"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31FC600B"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39FD4C5B"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4567080A"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1CAC3E54" w14:textId="77777777" w:rsidR="00C56439" w:rsidRPr="006B429D" w:rsidRDefault="00C56439" w:rsidP="002C238F">
      <w:pPr>
        <w:tabs>
          <w:tab w:val="left" w:pos="993"/>
        </w:tabs>
        <w:spacing w:after="0" w:line="240" w:lineRule="auto"/>
        <w:ind w:firstLine="720"/>
        <w:jc w:val="center"/>
        <w:rPr>
          <w:rFonts w:ascii="Times New Roman" w:hAnsi="Times New Roman" w:cs="Times New Roman"/>
          <w:sz w:val="24"/>
          <w:szCs w:val="24"/>
          <w:lang w:val="lt-LT"/>
        </w:rPr>
      </w:pPr>
    </w:p>
    <w:p w14:paraId="51D82E8F" w14:textId="77777777" w:rsidR="00A82D20" w:rsidRDefault="00A82D20" w:rsidP="001B365C">
      <w:pPr>
        <w:tabs>
          <w:tab w:val="left" w:pos="993"/>
        </w:tabs>
        <w:spacing w:after="0" w:line="240" w:lineRule="auto"/>
        <w:ind w:right="54" w:firstLine="720"/>
        <w:jc w:val="right"/>
        <w:rPr>
          <w:rFonts w:ascii="Times New Roman" w:hAnsi="Times New Roman" w:cs="Times New Roman"/>
          <w:sz w:val="24"/>
          <w:szCs w:val="24"/>
          <w:lang w:val="lt-LT"/>
        </w:rPr>
      </w:pPr>
    </w:p>
    <w:p w14:paraId="357B5259" w14:textId="77777777" w:rsidR="00325BA7" w:rsidRDefault="00325BA7">
      <w:pPr>
        <w:rPr>
          <w:rFonts w:ascii="Times New Roman" w:hAnsi="Times New Roman" w:cs="Times New Roman"/>
          <w:bCs/>
          <w:sz w:val="24"/>
          <w:szCs w:val="24"/>
          <w:lang w:val="lt-LT"/>
        </w:rPr>
      </w:pPr>
      <w:r>
        <w:rPr>
          <w:rFonts w:ascii="Times New Roman" w:hAnsi="Times New Roman" w:cs="Times New Roman"/>
          <w:bCs/>
          <w:sz w:val="24"/>
          <w:szCs w:val="24"/>
          <w:lang w:val="lt-LT"/>
        </w:rPr>
        <w:br w:type="page"/>
      </w:r>
    </w:p>
    <w:p w14:paraId="4C55F654" w14:textId="657E331A" w:rsidR="00A82D20" w:rsidRDefault="00A82D20" w:rsidP="00A82D20">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lastRenderedPageBreak/>
        <w:t xml:space="preserve">Biržų švietimo pagalbos tarnybos </w:t>
      </w:r>
    </w:p>
    <w:p w14:paraId="2AB8235C" w14:textId="77777777" w:rsidR="00A82D20" w:rsidRDefault="00A82D20" w:rsidP="00A82D20">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t xml:space="preserve">kvalifikacijos tobulinimo renginių </w:t>
      </w:r>
    </w:p>
    <w:p w14:paraId="79BB1A1B" w14:textId="1EE4B18F" w:rsidR="00A82D20" w:rsidRPr="00A82D20" w:rsidRDefault="00A82D20" w:rsidP="00A82D20">
      <w:pPr>
        <w:spacing w:after="0" w:line="240" w:lineRule="auto"/>
        <w:ind w:firstLine="5529"/>
        <w:rPr>
          <w:rFonts w:ascii="Times New Roman" w:hAnsi="Times New Roman" w:cs="Times New Roman"/>
          <w:bCs/>
          <w:sz w:val="24"/>
          <w:szCs w:val="24"/>
          <w:lang w:val="lt-LT"/>
        </w:rPr>
      </w:pPr>
      <w:proofErr w:type="spellStart"/>
      <w:r w:rsidRPr="00A82D20">
        <w:rPr>
          <w:rFonts w:ascii="Times New Roman" w:hAnsi="Times New Roman" w:cs="Times New Roman"/>
          <w:bCs/>
          <w:sz w:val="24"/>
          <w:szCs w:val="24"/>
          <w:lang w:val="lt-LT"/>
        </w:rPr>
        <w:t>organzavimo</w:t>
      </w:r>
      <w:proofErr w:type="spellEnd"/>
      <w:r w:rsidRPr="00A82D20">
        <w:rPr>
          <w:rFonts w:ascii="Times New Roman" w:hAnsi="Times New Roman" w:cs="Times New Roman"/>
          <w:bCs/>
          <w:sz w:val="24"/>
          <w:szCs w:val="24"/>
          <w:lang w:val="lt-LT"/>
        </w:rPr>
        <w:t xml:space="preserve"> tvarkos apraš</w:t>
      </w:r>
      <w:r>
        <w:rPr>
          <w:rFonts w:ascii="Times New Roman" w:hAnsi="Times New Roman" w:cs="Times New Roman"/>
          <w:bCs/>
          <w:sz w:val="24"/>
          <w:szCs w:val="24"/>
          <w:lang w:val="lt-LT"/>
        </w:rPr>
        <w:t>o</w:t>
      </w:r>
    </w:p>
    <w:p w14:paraId="16DFD610" w14:textId="05A723A5" w:rsidR="00C56439" w:rsidRPr="006B429D" w:rsidRDefault="00C56439" w:rsidP="00A82D20">
      <w:pPr>
        <w:tabs>
          <w:tab w:val="left" w:pos="993"/>
        </w:tabs>
        <w:spacing w:after="0" w:line="240" w:lineRule="auto"/>
        <w:ind w:right="54" w:firstLine="5529"/>
        <w:rPr>
          <w:rFonts w:ascii="Times New Roman" w:hAnsi="Times New Roman" w:cs="Times New Roman"/>
          <w:sz w:val="24"/>
          <w:szCs w:val="24"/>
          <w:lang w:val="lt-LT"/>
        </w:rPr>
      </w:pPr>
      <w:r w:rsidRPr="006B429D">
        <w:rPr>
          <w:rFonts w:ascii="Times New Roman" w:hAnsi="Times New Roman" w:cs="Times New Roman"/>
          <w:sz w:val="24"/>
          <w:szCs w:val="24"/>
          <w:lang w:val="lt-LT"/>
        </w:rPr>
        <w:t>1 priedas</w:t>
      </w:r>
    </w:p>
    <w:p w14:paraId="2423EA79" w14:textId="77777777" w:rsidR="00C56439" w:rsidRPr="006B429D" w:rsidRDefault="00C56439" w:rsidP="00C56439">
      <w:pPr>
        <w:tabs>
          <w:tab w:val="left" w:pos="993"/>
        </w:tabs>
        <w:spacing w:after="0" w:line="240" w:lineRule="auto"/>
        <w:ind w:firstLine="720"/>
        <w:jc w:val="right"/>
        <w:rPr>
          <w:rFonts w:ascii="Times New Roman" w:hAnsi="Times New Roman" w:cs="Times New Roman"/>
          <w:sz w:val="24"/>
          <w:szCs w:val="24"/>
          <w:lang w:val="lt-LT"/>
        </w:rPr>
      </w:pPr>
    </w:p>
    <w:p w14:paraId="10E6E273" w14:textId="77777777" w:rsidR="001B365C" w:rsidRPr="006B429D" w:rsidRDefault="001B365C" w:rsidP="001B365C">
      <w:pPr>
        <w:spacing w:after="0" w:line="360" w:lineRule="auto"/>
        <w:jc w:val="center"/>
        <w:rPr>
          <w:rFonts w:ascii="Times New Roman" w:eastAsia="Times New Roman" w:hAnsi="Times New Roman" w:cs="Times New Roman"/>
          <w:b/>
          <w:bCs/>
          <w:sz w:val="24"/>
          <w:szCs w:val="24"/>
          <w:lang w:val="lt-LT" w:eastAsia="lt-LT"/>
        </w:rPr>
      </w:pPr>
      <w:r w:rsidRPr="006B429D">
        <w:rPr>
          <w:rFonts w:ascii="Times New Roman" w:eastAsia="Times New Roman" w:hAnsi="Times New Roman" w:cs="Times New Roman"/>
          <w:b/>
          <w:bCs/>
          <w:sz w:val="24"/>
          <w:szCs w:val="24"/>
          <w:lang w:val="lt-LT" w:eastAsia="lt-LT"/>
        </w:rPr>
        <w:t>BIRŽŲ ŠVIETIMO PAGALBOS TARNYBA</w:t>
      </w:r>
    </w:p>
    <w:p w14:paraId="048A1BFD" w14:textId="77777777" w:rsidR="001B365C" w:rsidRPr="00513EC9" w:rsidRDefault="001B365C" w:rsidP="001B365C">
      <w:pPr>
        <w:spacing w:after="0" w:line="360" w:lineRule="auto"/>
        <w:jc w:val="center"/>
        <w:rPr>
          <w:rFonts w:ascii="Times New Roman" w:hAnsi="Times New Roman"/>
          <w:b/>
          <w:color w:val="000000"/>
          <w:sz w:val="24"/>
          <w:szCs w:val="24"/>
          <w:lang w:val="lt-LT"/>
        </w:rPr>
      </w:pPr>
      <w:r w:rsidRPr="006B429D">
        <w:rPr>
          <w:rFonts w:ascii="Times New Roman" w:eastAsia="Times" w:hAnsi="Times New Roman" w:cs="Times New Roman"/>
          <w:b/>
          <w:smallCaps/>
          <w:color w:val="000000"/>
          <w:sz w:val="24"/>
          <w:szCs w:val="24"/>
          <w:lang w:val="lt-LT"/>
        </w:rPr>
        <w:t>KVALIFIKACIJOS  TOBULINIMO RENGINIO</w:t>
      </w:r>
      <w:r w:rsidRPr="00513EC9">
        <w:rPr>
          <w:rFonts w:ascii="Times New Roman" w:eastAsia="Times" w:hAnsi="Times New Roman"/>
          <w:b/>
          <w:smallCaps/>
          <w:color w:val="000000"/>
          <w:sz w:val="24"/>
          <w:szCs w:val="24"/>
          <w:lang w:val="lt-LT"/>
        </w:rPr>
        <w:t xml:space="preserve"> </w:t>
      </w:r>
      <w:r w:rsidRPr="00513EC9">
        <w:rPr>
          <w:rFonts w:ascii="Times New Roman" w:hAnsi="Times New Roman"/>
          <w:b/>
          <w:color w:val="000000"/>
          <w:sz w:val="24"/>
          <w:szCs w:val="24"/>
          <w:lang w:val="lt-LT"/>
        </w:rPr>
        <w:t>PROGRAMA</w:t>
      </w:r>
    </w:p>
    <w:p w14:paraId="416073F4" w14:textId="77777777" w:rsidR="001B365C" w:rsidRPr="00677F09" w:rsidRDefault="001B365C" w:rsidP="001B365C">
      <w:pPr>
        <w:spacing w:after="0" w:line="360" w:lineRule="auto"/>
        <w:rPr>
          <w:rFonts w:ascii="Times New Roman" w:eastAsia="Times New Roman" w:hAnsi="Times New Roman"/>
          <w:b/>
          <w:bCs/>
          <w:iCs/>
          <w:sz w:val="24"/>
          <w:szCs w:val="24"/>
          <w:lang w:val="lt-LT" w:eastAsia="lt-LT"/>
        </w:rPr>
      </w:pPr>
    </w:p>
    <w:p w14:paraId="2C4D3694" w14:textId="77777777" w:rsidR="001B365C" w:rsidRPr="00677F09" w:rsidRDefault="001B365C" w:rsidP="001B365C">
      <w:pPr>
        <w:spacing w:before="120" w:after="120" w:line="240" w:lineRule="auto"/>
        <w:rPr>
          <w:rFonts w:ascii="Times New Roman" w:hAnsi="Times New Roman"/>
          <w:sz w:val="24"/>
          <w:szCs w:val="24"/>
          <w:lang w:val="lt-LT"/>
        </w:rPr>
      </w:pPr>
      <w:r w:rsidRPr="00677F09">
        <w:rPr>
          <w:rFonts w:ascii="Times New Roman" w:eastAsia="Times New Roman" w:hAnsi="Times New Roman"/>
          <w:b/>
          <w:bCs/>
          <w:sz w:val="24"/>
          <w:szCs w:val="24"/>
          <w:lang w:val="lt-LT" w:eastAsia="lt-LT"/>
        </w:rPr>
        <w:t>1. Programos pavadinimas</w:t>
      </w:r>
    </w:p>
    <w:tbl>
      <w:tblPr>
        <w:tblW w:w="9087" w:type="dxa"/>
        <w:tblInd w:w="-20" w:type="dxa"/>
        <w:tblLayout w:type="fixed"/>
        <w:tblLook w:val="0000" w:firstRow="0" w:lastRow="0" w:firstColumn="0" w:lastColumn="0" w:noHBand="0" w:noVBand="0"/>
      </w:tblPr>
      <w:tblGrid>
        <w:gridCol w:w="9087"/>
      </w:tblGrid>
      <w:tr w:rsidR="001B365C" w:rsidRPr="00677F09" w14:paraId="38715604" w14:textId="77777777" w:rsidTr="001B365C">
        <w:tc>
          <w:tcPr>
            <w:tcW w:w="9087" w:type="dxa"/>
            <w:tcBorders>
              <w:top w:val="single" w:sz="4" w:space="0" w:color="000000"/>
              <w:left w:val="single" w:sz="4" w:space="0" w:color="000000"/>
              <w:bottom w:val="single" w:sz="4" w:space="0" w:color="000000"/>
              <w:right w:val="single" w:sz="4" w:space="0" w:color="000000"/>
            </w:tcBorders>
          </w:tcPr>
          <w:p w14:paraId="29338490" w14:textId="77777777" w:rsidR="001B365C" w:rsidRPr="00677F09" w:rsidRDefault="001B365C" w:rsidP="00C73B18">
            <w:pPr>
              <w:snapToGrid w:val="0"/>
              <w:spacing w:after="0" w:line="240" w:lineRule="auto"/>
              <w:rPr>
                <w:rFonts w:ascii="Times New Roman" w:eastAsia="Times New Roman" w:hAnsi="Times New Roman"/>
                <w:bCs/>
                <w:i/>
                <w:sz w:val="24"/>
                <w:szCs w:val="24"/>
                <w:lang w:val="lt-LT" w:eastAsia="lt-LT"/>
              </w:rPr>
            </w:pPr>
          </w:p>
        </w:tc>
      </w:tr>
    </w:tbl>
    <w:p w14:paraId="6EFD98CA" w14:textId="29FE53AD" w:rsidR="001B365C" w:rsidRPr="00677F09" w:rsidRDefault="001B365C" w:rsidP="001B365C">
      <w:pPr>
        <w:spacing w:before="120" w:after="120" w:line="240" w:lineRule="auto"/>
        <w:jc w:val="both"/>
        <w:rPr>
          <w:rFonts w:ascii="Times New Roman" w:hAnsi="Times New Roman"/>
          <w:sz w:val="24"/>
          <w:szCs w:val="24"/>
          <w:lang w:val="lt-LT"/>
        </w:rPr>
      </w:pPr>
      <w:r w:rsidRPr="00677F09">
        <w:rPr>
          <w:rFonts w:ascii="Times New Roman" w:hAnsi="Times New Roman"/>
          <w:b/>
          <w:bCs/>
          <w:sz w:val="24"/>
          <w:szCs w:val="24"/>
          <w:lang w:val="lt-LT"/>
        </w:rPr>
        <w:t xml:space="preserve">2. Programos </w:t>
      </w:r>
      <w:r>
        <w:rPr>
          <w:rFonts w:ascii="Times New Roman" w:hAnsi="Times New Roman"/>
          <w:b/>
          <w:bCs/>
          <w:sz w:val="24"/>
          <w:szCs w:val="24"/>
          <w:lang w:val="lt-LT"/>
        </w:rPr>
        <w:t xml:space="preserve">teikėjas </w:t>
      </w:r>
      <w:r w:rsidRPr="00677F09">
        <w:rPr>
          <w:rFonts w:ascii="Times New Roman" w:hAnsi="Times New Roman"/>
          <w:b/>
          <w:bCs/>
          <w:sz w:val="24"/>
          <w:szCs w:val="24"/>
          <w:lang w:val="lt-LT"/>
        </w:rPr>
        <w:t>(vadovas</w:t>
      </w:r>
      <w:r>
        <w:rPr>
          <w:rFonts w:ascii="Times New Roman" w:hAnsi="Times New Roman"/>
          <w:b/>
          <w:bCs/>
          <w:sz w:val="24"/>
          <w:szCs w:val="24"/>
          <w:lang w:val="lt-LT"/>
        </w:rPr>
        <w:t>,</w:t>
      </w:r>
      <w:r w:rsidRPr="00677F09">
        <w:rPr>
          <w:rFonts w:ascii="Times New Roman" w:hAnsi="Times New Roman"/>
          <w:b/>
          <w:bCs/>
          <w:sz w:val="24"/>
          <w:szCs w:val="24"/>
          <w:lang w:val="lt-LT"/>
        </w:rPr>
        <w:t xml:space="preserve"> autorius (-</w:t>
      </w:r>
      <w:proofErr w:type="spellStart"/>
      <w:r w:rsidRPr="00677F09">
        <w:rPr>
          <w:rFonts w:ascii="Times New Roman" w:hAnsi="Times New Roman"/>
          <w:b/>
          <w:bCs/>
          <w:sz w:val="24"/>
          <w:szCs w:val="24"/>
          <w:lang w:val="lt-LT"/>
        </w:rPr>
        <w:t>iai</w:t>
      </w:r>
      <w:proofErr w:type="spellEnd"/>
      <w:r w:rsidRPr="00677F09">
        <w:rPr>
          <w:rFonts w:ascii="Times New Roman" w:hAnsi="Times New Roman"/>
          <w:b/>
          <w:bCs/>
          <w:sz w:val="24"/>
          <w:szCs w:val="24"/>
          <w:lang w:val="lt-LT"/>
        </w:rPr>
        <w:t>), vardas, pavardė, institucija, mokslinis laipsnis, kvalifikacinė kategorija, kontaktinis telefonas, el. paštas)</w:t>
      </w:r>
    </w:p>
    <w:tbl>
      <w:tblPr>
        <w:tblW w:w="9087" w:type="dxa"/>
        <w:tblInd w:w="-20" w:type="dxa"/>
        <w:tblLayout w:type="fixed"/>
        <w:tblLook w:val="0000" w:firstRow="0" w:lastRow="0" w:firstColumn="0" w:lastColumn="0" w:noHBand="0" w:noVBand="0"/>
      </w:tblPr>
      <w:tblGrid>
        <w:gridCol w:w="9087"/>
      </w:tblGrid>
      <w:tr w:rsidR="001B365C" w:rsidRPr="00677F09" w14:paraId="28ECDD97" w14:textId="77777777" w:rsidTr="001B365C">
        <w:tc>
          <w:tcPr>
            <w:tcW w:w="9087" w:type="dxa"/>
            <w:tcBorders>
              <w:top w:val="single" w:sz="4" w:space="0" w:color="000000"/>
              <w:left w:val="single" w:sz="4" w:space="0" w:color="000000"/>
              <w:bottom w:val="single" w:sz="4" w:space="0" w:color="000000"/>
              <w:right w:val="single" w:sz="4" w:space="0" w:color="000000"/>
            </w:tcBorders>
          </w:tcPr>
          <w:p w14:paraId="11DB6636" w14:textId="77777777" w:rsidR="001B365C" w:rsidRPr="00677F09" w:rsidRDefault="001B365C" w:rsidP="00C73B18">
            <w:pPr>
              <w:spacing w:after="0" w:line="240" w:lineRule="auto"/>
              <w:rPr>
                <w:rFonts w:ascii="Times New Roman" w:hAnsi="Times New Roman"/>
                <w:sz w:val="24"/>
                <w:szCs w:val="24"/>
                <w:lang w:val="lt-LT"/>
              </w:rPr>
            </w:pPr>
            <w:r w:rsidRPr="00677F09">
              <w:rPr>
                <w:rFonts w:ascii="Times New Roman" w:eastAsia="Times New Roman" w:hAnsi="Times New Roman"/>
                <w:sz w:val="24"/>
                <w:szCs w:val="24"/>
                <w:lang w:val="lt-LT" w:eastAsia="lt-LT"/>
              </w:rPr>
              <w:t xml:space="preserve"> </w:t>
            </w:r>
          </w:p>
        </w:tc>
      </w:tr>
    </w:tbl>
    <w:p w14:paraId="21FDB7A2" w14:textId="77777777" w:rsidR="001B365C" w:rsidRPr="00677F09" w:rsidRDefault="001B365C" w:rsidP="001B365C">
      <w:pPr>
        <w:spacing w:before="120" w:after="120" w:line="240" w:lineRule="auto"/>
        <w:rPr>
          <w:rFonts w:ascii="Times New Roman" w:hAnsi="Times New Roman"/>
          <w:sz w:val="24"/>
          <w:szCs w:val="24"/>
          <w:lang w:val="lt-LT"/>
        </w:rPr>
      </w:pPr>
      <w:r w:rsidRPr="00677F09">
        <w:rPr>
          <w:rFonts w:ascii="Times New Roman" w:hAnsi="Times New Roman"/>
          <w:b/>
          <w:bCs/>
          <w:sz w:val="24"/>
          <w:szCs w:val="24"/>
          <w:lang w:val="lt-LT"/>
        </w:rPr>
        <w:t>3. Programos anotacija (aktualumas, reikalingumas)</w:t>
      </w:r>
    </w:p>
    <w:tbl>
      <w:tblPr>
        <w:tblW w:w="9087" w:type="dxa"/>
        <w:tblInd w:w="-20" w:type="dxa"/>
        <w:tblLayout w:type="fixed"/>
        <w:tblLook w:val="0000" w:firstRow="0" w:lastRow="0" w:firstColumn="0" w:lastColumn="0" w:noHBand="0" w:noVBand="0"/>
      </w:tblPr>
      <w:tblGrid>
        <w:gridCol w:w="9087"/>
      </w:tblGrid>
      <w:tr w:rsidR="001B365C" w:rsidRPr="00677F09" w14:paraId="0113053D" w14:textId="77777777" w:rsidTr="001B365C">
        <w:tc>
          <w:tcPr>
            <w:tcW w:w="9087" w:type="dxa"/>
            <w:tcBorders>
              <w:top w:val="single" w:sz="4" w:space="0" w:color="000000"/>
              <w:left w:val="single" w:sz="4" w:space="0" w:color="000000"/>
              <w:bottom w:val="single" w:sz="4" w:space="0" w:color="000000"/>
              <w:right w:val="single" w:sz="4" w:space="0" w:color="000000"/>
            </w:tcBorders>
          </w:tcPr>
          <w:p w14:paraId="1D7A8A29" w14:textId="77777777" w:rsidR="001B365C" w:rsidRPr="00677F09" w:rsidRDefault="001B365C" w:rsidP="00C73B18">
            <w:pPr>
              <w:spacing w:after="0" w:line="240" w:lineRule="auto"/>
              <w:rPr>
                <w:rFonts w:ascii="Times New Roman" w:hAnsi="Times New Roman"/>
                <w:sz w:val="24"/>
                <w:szCs w:val="24"/>
                <w:lang w:val="lt-LT"/>
              </w:rPr>
            </w:pPr>
          </w:p>
        </w:tc>
      </w:tr>
    </w:tbl>
    <w:p w14:paraId="51BCAD6E" w14:textId="77777777" w:rsidR="001B365C" w:rsidRPr="00677F09" w:rsidRDefault="001B365C" w:rsidP="001B365C">
      <w:pPr>
        <w:spacing w:before="120" w:after="120" w:line="240" w:lineRule="auto"/>
        <w:rPr>
          <w:rFonts w:ascii="Times New Roman" w:hAnsi="Times New Roman"/>
          <w:sz w:val="24"/>
          <w:szCs w:val="24"/>
          <w:lang w:val="lt-LT"/>
        </w:rPr>
      </w:pPr>
      <w:r w:rsidRPr="00677F09">
        <w:rPr>
          <w:rFonts w:ascii="Times New Roman" w:hAnsi="Times New Roman"/>
          <w:b/>
          <w:bCs/>
          <w:sz w:val="24"/>
          <w:szCs w:val="24"/>
          <w:lang w:val="lt-LT"/>
        </w:rPr>
        <w:t>4. Programos tikslas</w:t>
      </w:r>
    </w:p>
    <w:tbl>
      <w:tblPr>
        <w:tblW w:w="9087" w:type="dxa"/>
        <w:tblInd w:w="-20" w:type="dxa"/>
        <w:tblLayout w:type="fixed"/>
        <w:tblLook w:val="0000" w:firstRow="0" w:lastRow="0" w:firstColumn="0" w:lastColumn="0" w:noHBand="0" w:noVBand="0"/>
      </w:tblPr>
      <w:tblGrid>
        <w:gridCol w:w="9087"/>
      </w:tblGrid>
      <w:tr w:rsidR="001B365C" w:rsidRPr="00677F09" w14:paraId="5DACD052" w14:textId="77777777" w:rsidTr="001B365C">
        <w:tc>
          <w:tcPr>
            <w:tcW w:w="9087" w:type="dxa"/>
            <w:tcBorders>
              <w:top w:val="single" w:sz="4" w:space="0" w:color="000000"/>
              <w:left w:val="single" w:sz="4" w:space="0" w:color="000000"/>
              <w:bottom w:val="single" w:sz="4" w:space="0" w:color="000000"/>
              <w:right w:val="single" w:sz="4" w:space="0" w:color="000000"/>
            </w:tcBorders>
          </w:tcPr>
          <w:p w14:paraId="4E563E9C" w14:textId="77777777" w:rsidR="001B365C" w:rsidRPr="00677F09" w:rsidRDefault="001B365C" w:rsidP="00C73B18">
            <w:pPr>
              <w:spacing w:after="0" w:line="240" w:lineRule="auto"/>
              <w:rPr>
                <w:rFonts w:ascii="Times New Roman" w:hAnsi="Times New Roman"/>
                <w:sz w:val="24"/>
                <w:szCs w:val="24"/>
                <w:lang w:val="lt-LT"/>
              </w:rPr>
            </w:pPr>
          </w:p>
        </w:tc>
      </w:tr>
    </w:tbl>
    <w:p w14:paraId="49C0B7F9" w14:textId="77777777" w:rsidR="001B365C" w:rsidRPr="00677F09" w:rsidRDefault="001B365C" w:rsidP="001B365C">
      <w:pPr>
        <w:spacing w:before="120" w:after="120" w:line="240" w:lineRule="auto"/>
        <w:rPr>
          <w:rFonts w:ascii="Times New Roman" w:hAnsi="Times New Roman"/>
          <w:sz w:val="24"/>
          <w:szCs w:val="24"/>
          <w:lang w:val="lt-LT"/>
        </w:rPr>
      </w:pPr>
      <w:r w:rsidRPr="00677F09">
        <w:rPr>
          <w:rFonts w:ascii="Times New Roman" w:eastAsia="Times New Roman" w:hAnsi="Times New Roman"/>
          <w:b/>
          <w:bCs/>
          <w:sz w:val="24"/>
          <w:szCs w:val="24"/>
          <w:lang w:val="lt-LT" w:eastAsia="lt-LT"/>
        </w:rPr>
        <w:t xml:space="preserve">5. Programos uždaviniai </w:t>
      </w:r>
    </w:p>
    <w:tbl>
      <w:tblPr>
        <w:tblW w:w="9087" w:type="dxa"/>
        <w:tblInd w:w="-20" w:type="dxa"/>
        <w:tblLayout w:type="fixed"/>
        <w:tblLook w:val="0000" w:firstRow="0" w:lastRow="0" w:firstColumn="0" w:lastColumn="0" w:noHBand="0" w:noVBand="0"/>
      </w:tblPr>
      <w:tblGrid>
        <w:gridCol w:w="9087"/>
      </w:tblGrid>
      <w:tr w:rsidR="001B365C" w:rsidRPr="00677F09" w14:paraId="28D270F2" w14:textId="77777777" w:rsidTr="001B365C">
        <w:tc>
          <w:tcPr>
            <w:tcW w:w="9087" w:type="dxa"/>
            <w:tcBorders>
              <w:top w:val="single" w:sz="4" w:space="0" w:color="000000"/>
              <w:left w:val="single" w:sz="4" w:space="0" w:color="000000"/>
              <w:bottom w:val="single" w:sz="4" w:space="0" w:color="000000"/>
              <w:right w:val="single" w:sz="4" w:space="0" w:color="000000"/>
            </w:tcBorders>
          </w:tcPr>
          <w:p w14:paraId="015EB1AA" w14:textId="77777777" w:rsidR="001B365C" w:rsidRPr="00677F09" w:rsidRDefault="001B365C" w:rsidP="00C73B18">
            <w:pPr>
              <w:spacing w:after="0" w:line="240" w:lineRule="auto"/>
              <w:rPr>
                <w:rFonts w:ascii="Times New Roman" w:hAnsi="Times New Roman"/>
                <w:sz w:val="24"/>
                <w:szCs w:val="24"/>
                <w:lang w:val="lt-LT"/>
              </w:rPr>
            </w:pPr>
            <w:r w:rsidRPr="00677F09">
              <w:rPr>
                <w:rFonts w:ascii="Times New Roman" w:eastAsia="Times New Roman" w:hAnsi="Times New Roman"/>
                <w:sz w:val="24"/>
                <w:szCs w:val="24"/>
                <w:lang w:val="lt-LT" w:eastAsia="lt-LT"/>
              </w:rPr>
              <w:t xml:space="preserve"> </w:t>
            </w:r>
          </w:p>
        </w:tc>
      </w:tr>
    </w:tbl>
    <w:p w14:paraId="2C43B182" w14:textId="77777777" w:rsidR="001B365C" w:rsidRPr="00677F09" w:rsidRDefault="001B365C" w:rsidP="001B365C">
      <w:pPr>
        <w:spacing w:before="120" w:after="120" w:line="240" w:lineRule="auto"/>
        <w:rPr>
          <w:rFonts w:ascii="Times New Roman" w:hAnsi="Times New Roman"/>
          <w:sz w:val="24"/>
          <w:szCs w:val="24"/>
          <w:lang w:val="lt-LT"/>
        </w:rPr>
      </w:pPr>
      <w:r w:rsidRPr="00677F09">
        <w:rPr>
          <w:rFonts w:ascii="Times New Roman" w:hAnsi="Times New Roman"/>
          <w:b/>
          <w:bCs/>
          <w:sz w:val="24"/>
          <w:szCs w:val="24"/>
          <w:lang w:val="lt-LT"/>
        </w:rPr>
        <w:t>6. Programos turinys (temos, valandos)</w:t>
      </w:r>
    </w:p>
    <w:tbl>
      <w:tblPr>
        <w:tblW w:w="9087" w:type="dxa"/>
        <w:tblInd w:w="-20" w:type="dxa"/>
        <w:tblLayout w:type="fixed"/>
        <w:tblLook w:val="0000" w:firstRow="0" w:lastRow="0" w:firstColumn="0" w:lastColumn="0" w:noHBand="0" w:noVBand="0"/>
      </w:tblPr>
      <w:tblGrid>
        <w:gridCol w:w="870"/>
        <w:gridCol w:w="4908"/>
        <w:gridCol w:w="1701"/>
        <w:gridCol w:w="1608"/>
      </w:tblGrid>
      <w:tr w:rsidR="001B365C" w:rsidRPr="00677F09" w14:paraId="7109C140" w14:textId="77777777" w:rsidTr="001B365C">
        <w:trPr>
          <w:trHeight w:val="1104"/>
        </w:trPr>
        <w:tc>
          <w:tcPr>
            <w:tcW w:w="870" w:type="dxa"/>
            <w:tcBorders>
              <w:top w:val="single" w:sz="4" w:space="0" w:color="000000"/>
              <w:left w:val="single" w:sz="4" w:space="0" w:color="000000"/>
              <w:bottom w:val="single" w:sz="4" w:space="0" w:color="000000"/>
            </w:tcBorders>
            <w:vAlign w:val="center"/>
          </w:tcPr>
          <w:p w14:paraId="3BFD930B"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bCs/>
                <w:sz w:val="24"/>
                <w:szCs w:val="24"/>
                <w:lang w:val="lt-LT" w:eastAsia="lt-LT"/>
              </w:rPr>
              <w:t>Eil.</w:t>
            </w:r>
          </w:p>
          <w:p w14:paraId="09FEE1C8"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bCs/>
                <w:sz w:val="24"/>
                <w:szCs w:val="24"/>
                <w:lang w:val="lt-LT" w:eastAsia="lt-LT"/>
              </w:rPr>
              <w:t>Nr.</w:t>
            </w:r>
          </w:p>
        </w:tc>
        <w:tc>
          <w:tcPr>
            <w:tcW w:w="4908" w:type="dxa"/>
            <w:tcBorders>
              <w:top w:val="single" w:sz="4" w:space="0" w:color="000000"/>
              <w:left w:val="single" w:sz="4" w:space="0" w:color="000000"/>
              <w:bottom w:val="single" w:sz="4" w:space="0" w:color="000000"/>
            </w:tcBorders>
            <w:vAlign w:val="center"/>
          </w:tcPr>
          <w:p w14:paraId="12286A1C"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bCs/>
                <w:sz w:val="24"/>
                <w:szCs w:val="24"/>
                <w:lang w:val="lt-LT" w:eastAsia="lt-LT"/>
              </w:rPr>
              <w:t>Temos</w:t>
            </w:r>
          </w:p>
        </w:tc>
        <w:tc>
          <w:tcPr>
            <w:tcW w:w="1701" w:type="dxa"/>
            <w:tcBorders>
              <w:top w:val="single" w:sz="4" w:space="0" w:color="000000"/>
              <w:left w:val="single" w:sz="4" w:space="0" w:color="000000"/>
              <w:bottom w:val="single" w:sz="4" w:space="0" w:color="000000"/>
            </w:tcBorders>
            <w:vAlign w:val="center"/>
          </w:tcPr>
          <w:p w14:paraId="337B6D58"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bCs/>
                <w:sz w:val="24"/>
                <w:szCs w:val="24"/>
                <w:lang w:val="lt-LT" w:eastAsia="lt-LT"/>
              </w:rPr>
              <w:t>Valandų skaičius</w:t>
            </w:r>
          </w:p>
        </w:tc>
        <w:tc>
          <w:tcPr>
            <w:tcW w:w="1608" w:type="dxa"/>
            <w:tcBorders>
              <w:top w:val="single" w:sz="4" w:space="0" w:color="000000"/>
              <w:left w:val="single" w:sz="4" w:space="0" w:color="000000"/>
              <w:bottom w:val="single" w:sz="4" w:space="0" w:color="000000"/>
              <w:right w:val="single" w:sz="4" w:space="0" w:color="000000"/>
            </w:tcBorders>
            <w:vAlign w:val="center"/>
          </w:tcPr>
          <w:p w14:paraId="211E9326"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bCs/>
                <w:sz w:val="24"/>
                <w:szCs w:val="24"/>
                <w:lang w:val="lt-LT" w:eastAsia="lt-LT"/>
              </w:rPr>
              <w:t>Atsiskaitymo forma</w:t>
            </w:r>
          </w:p>
          <w:p w14:paraId="2CFFEBE7"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bCs/>
                <w:sz w:val="24"/>
                <w:szCs w:val="24"/>
                <w:lang w:val="lt-LT" w:eastAsia="lt-LT"/>
              </w:rPr>
              <w:t>(parengtas produktas)</w:t>
            </w:r>
          </w:p>
        </w:tc>
      </w:tr>
      <w:tr w:rsidR="001B365C" w:rsidRPr="00677F09" w14:paraId="4FB18CA9" w14:textId="77777777" w:rsidTr="001B365C">
        <w:tc>
          <w:tcPr>
            <w:tcW w:w="870" w:type="dxa"/>
            <w:tcBorders>
              <w:top w:val="single" w:sz="4" w:space="0" w:color="000000"/>
              <w:left w:val="single" w:sz="4" w:space="0" w:color="000000"/>
              <w:bottom w:val="single" w:sz="4" w:space="0" w:color="000000"/>
            </w:tcBorders>
          </w:tcPr>
          <w:p w14:paraId="1E47A744" w14:textId="77777777" w:rsidR="001B365C" w:rsidRPr="00677F09" w:rsidRDefault="001B365C" w:rsidP="00C73B18">
            <w:pPr>
              <w:spacing w:after="0" w:line="240" w:lineRule="auto"/>
              <w:rPr>
                <w:rFonts w:ascii="Times New Roman" w:hAnsi="Times New Roman"/>
                <w:sz w:val="24"/>
                <w:szCs w:val="24"/>
                <w:lang w:val="lt-LT"/>
              </w:rPr>
            </w:pPr>
          </w:p>
        </w:tc>
        <w:tc>
          <w:tcPr>
            <w:tcW w:w="4908" w:type="dxa"/>
            <w:tcBorders>
              <w:top w:val="single" w:sz="4" w:space="0" w:color="000000"/>
              <w:left w:val="single" w:sz="4" w:space="0" w:color="000000"/>
              <w:bottom w:val="single" w:sz="4" w:space="0" w:color="000000"/>
            </w:tcBorders>
          </w:tcPr>
          <w:p w14:paraId="3DE8AEA6" w14:textId="77777777" w:rsidR="001B365C" w:rsidRPr="00677F09" w:rsidRDefault="001B365C" w:rsidP="00C73B18">
            <w:pPr>
              <w:spacing w:after="0" w:line="240" w:lineRule="auto"/>
              <w:rPr>
                <w:rFonts w:ascii="Times New Roman" w:hAnsi="Times New Roman"/>
                <w:sz w:val="24"/>
                <w:szCs w:val="24"/>
                <w:lang w:val="lt-LT"/>
              </w:rPr>
            </w:pPr>
          </w:p>
        </w:tc>
        <w:tc>
          <w:tcPr>
            <w:tcW w:w="1701" w:type="dxa"/>
            <w:tcBorders>
              <w:top w:val="single" w:sz="4" w:space="0" w:color="000000"/>
              <w:left w:val="single" w:sz="4" w:space="0" w:color="000000"/>
              <w:bottom w:val="single" w:sz="4" w:space="0" w:color="000000"/>
            </w:tcBorders>
          </w:tcPr>
          <w:p w14:paraId="2280F311" w14:textId="77777777" w:rsidR="001B365C" w:rsidRPr="00677F09" w:rsidRDefault="001B365C" w:rsidP="00C73B18">
            <w:pPr>
              <w:spacing w:after="0" w:line="240" w:lineRule="auto"/>
              <w:jc w:val="center"/>
              <w:rPr>
                <w:rFonts w:ascii="Times New Roman" w:hAnsi="Times New Roman"/>
                <w:sz w:val="24"/>
                <w:szCs w:val="24"/>
                <w:lang w:val="lt-LT"/>
              </w:rPr>
            </w:pPr>
          </w:p>
        </w:tc>
        <w:tc>
          <w:tcPr>
            <w:tcW w:w="1608" w:type="dxa"/>
            <w:vMerge w:val="restart"/>
            <w:tcBorders>
              <w:top w:val="single" w:sz="4" w:space="0" w:color="000000"/>
              <w:left w:val="single" w:sz="4" w:space="0" w:color="000000"/>
              <w:bottom w:val="single" w:sz="4" w:space="0" w:color="000000"/>
              <w:right w:val="single" w:sz="4" w:space="0" w:color="000000"/>
            </w:tcBorders>
            <w:vAlign w:val="center"/>
          </w:tcPr>
          <w:p w14:paraId="47F9A812" w14:textId="77777777" w:rsidR="001B365C" w:rsidRPr="00677F09" w:rsidRDefault="001B365C" w:rsidP="00C73B18">
            <w:pPr>
              <w:snapToGrid w:val="0"/>
              <w:spacing w:after="0" w:line="240" w:lineRule="auto"/>
              <w:jc w:val="center"/>
              <w:rPr>
                <w:rFonts w:ascii="Times New Roman" w:eastAsia="Times New Roman" w:hAnsi="Times New Roman"/>
                <w:bCs/>
                <w:sz w:val="24"/>
                <w:szCs w:val="24"/>
                <w:lang w:val="lt-LT" w:eastAsia="lt-LT"/>
              </w:rPr>
            </w:pPr>
          </w:p>
        </w:tc>
      </w:tr>
      <w:tr w:rsidR="001B365C" w:rsidRPr="00677F09" w14:paraId="6782A371" w14:textId="77777777" w:rsidTr="001B365C">
        <w:tc>
          <w:tcPr>
            <w:tcW w:w="870" w:type="dxa"/>
            <w:tcBorders>
              <w:top w:val="single" w:sz="4" w:space="0" w:color="000000"/>
              <w:left w:val="single" w:sz="4" w:space="0" w:color="000000"/>
              <w:bottom w:val="single" w:sz="4" w:space="0" w:color="000000"/>
            </w:tcBorders>
          </w:tcPr>
          <w:p w14:paraId="696E0C3A" w14:textId="77777777" w:rsidR="001B365C" w:rsidRPr="00677F09" w:rsidRDefault="001B365C" w:rsidP="00C73B18">
            <w:pPr>
              <w:spacing w:after="0" w:line="240" w:lineRule="auto"/>
              <w:rPr>
                <w:rFonts w:ascii="Times New Roman" w:hAnsi="Times New Roman"/>
                <w:sz w:val="24"/>
                <w:szCs w:val="24"/>
                <w:lang w:val="lt-LT"/>
              </w:rPr>
            </w:pPr>
          </w:p>
        </w:tc>
        <w:tc>
          <w:tcPr>
            <w:tcW w:w="4908" w:type="dxa"/>
            <w:tcBorders>
              <w:top w:val="single" w:sz="4" w:space="0" w:color="000000"/>
              <w:left w:val="single" w:sz="4" w:space="0" w:color="000000"/>
              <w:bottom w:val="single" w:sz="4" w:space="0" w:color="000000"/>
            </w:tcBorders>
          </w:tcPr>
          <w:p w14:paraId="3DD80F4C" w14:textId="77777777" w:rsidR="001B365C" w:rsidRPr="00677F09" w:rsidRDefault="001B365C" w:rsidP="00C73B18">
            <w:pPr>
              <w:spacing w:after="0" w:line="240" w:lineRule="auto"/>
              <w:rPr>
                <w:rFonts w:ascii="Times New Roman" w:hAnsi="Times New Roman"/>
                <w:sz w:val="24"/>
                <w:szCs w:val="24"/>
                <w:lang w:val="lt-LT"/>
              </w:rPr>
            </w:pPr>
          </w:p>
        </w:tc>
        <w:tc>
          <w:tcPr>
            <w:tcW w:w="1701" w:type="dxa"/>
            <w:tcBorders>
              <w:top w:val="single" w:sz="4" w:space="0" w:color="000000"/>
              <w:left w:val="single" w:sz="4" w:space="0" w:color="000000"/>
              <w:bottom w:val="single" w:sz="4" w:space="0" w:color="000000"/>
            </w:tcBorders>
          </w:tcPr>
          <w:p w14:paraId="24CFA49D" w14:textId="77777777" w:rsidR="001B365C" w:rsidRPr="00677F09" w:rsidRDefault="001B365C" w:rsidP="00C73B18">
            <w:pPr>
              <w:spacing w:after="0" w:line="240" w:lineRule="auto"/>
              <w:jc w:val="center"/>
              <w:rPr>
                <w:rFonts w:ascii="Times New Roman" w:hAnsi="Times New Roman"/>
                <w:sz w:val="24"/>
                <w:szCs w:val="24"/>
                <w:lang w:val="lt-LT"/>
              </w:rPr>
            </w:pPr>
          </w:p>
        </w:tc>
        <w:tc>
          <w:tcPr>
            <w:tcW w:w="1608" w:type="dxa"/>
            <w:vMerge/>
            <w:tcBorders>
              <w:top w:val="single" w:sz="4" w:space="0" w:color="000000"/>
              <w:left w:val="single" w:sz="4" w:space="0" w:color="000000"/>
              <w:bottom w:val="single" w:sz="4" w:space="0" w:color="000000"/>
              <w:right w:val="single" w:sz="4" w:space="0" w:color="000000"/>
            </w:tcBorders>
          </w:tcPr>
          <w:p w14:paraId="4CEAD1E2" w14:textId="77777777" w:rsidR="001B365C" w:rsidRPr="00677F09" w:rsidRDefault="001B365C" w:rsidP="00C73B18">
            <w:pPr>
              <w:snapToGrid w:val="0"/>
              <w:spacing w:after="0" w:line="240" w:lineRule="auto"/>
              <w:rPr>
                <w:rFonts w:ascii="Times New Roman" w:eastAsia="Times New Roman" w:hAnsi="Times New Roman"/>
                <w:bCs/>
                <w:sz w:val="24"/>
                <w:szCs w:val="24"/>
                <w:lang w:val="lt-LT" w:eastAsia="lt-LT"/>
              </w:rPr>
            </w:pPr>
          </w:p>
        </w:tc>
      </w:tr>
      <w:tr w:rsidR="001B365C" w:rsidRPr="00677F09" w14:paraId="474069FD" w14:textId="77777777" w:rsidTr="001B365C">
        <w:tc>
          <w:tcPr>
            <w:tcW w:w="870" w:type="dxa"/>
            <w:tcBorders>
              <w:top w:val="single" w:sz="4" w:space="0" w:color="000000"/>
              <w:left w:val="single" w:sz="4" w:space="0" w:color="000000"/>
              <w:bottom w:val="single" w:sz="4" w:space="0" w:color="000000"/>
            </w:tcBorders>
          </w:tcPr>
          <w:p w14:paraId="19C505D0" w14:textId="77777777" w:rsidR="001B365C" w:rsidRPr="00677F09" w:rsidRDefault="001B365C" w:rsidP="00C73B18">
            <w:pPr>
              <w:spacing w:after="0" w:line="240" w:lineRule="auto"/>
              <w:rPr>
                <w:rFonts w:ascii="Times New Roman" w:hAnsi="Times New Roman"/>
                <w:sz w:val="24"/>
                <w:szCs w:val="24"/>
                <w:lang w:val="lt-LT"/>
              </w:rPr>
            </w:pPr>
          </w:p>
        </w:tc>
        <w:tc>
          <w:tcPr>
            <w:tcW w:w="4908" w:type="dxa"/>
            <w:tcBorders>
              <w:top w:val="single" w:sz="4" w:space="0" w:color="000000"/>
              <w:left w:val="single" w:sz="4" w:space="0" w:color="000000"/>
              <w:bottom w:val="single" w:sz="4" w:space="0" w:color="000000"/>
            </w:tcBorders>
          </w:tcPr>
          <w:p w14:paraId="367CB549" w14:textId="77777777" w:rsidR="001B365C" w:rsidRPr="00677F09" w:rsidRDefault="001B365C" w:rsidP="00C73B18">
            <w:pPr>
              <w:spacing w:after="0" w:line="240" w:lineRule="auto"/>
              <w:rPr>
                <w:rFonts w:ascii="Times New Roman" w:hAnsi="Times New Roman"/>
                <w:sz w:val="24"/>
                <w:szCs w:val="24"/>
                <w:lang w:val="lt-LT"/>
              </w:rPr>
            </w:pPr>
          </w:p>
        </w:tc>
        <w:tc>
          <w:tcPr>
            <w:tcW w:w="1701" w:type="dxa"/>
            <w:tcBorders>
              <w:top w:val="single" w:sz="4" w:space="0" w:color="000000"/>
              <w:left w:val="single" w:sz="4" w:space="0" w:color="000000"/>
              <w:bottom w:val="single" w:sz="4" w:space="0" w:color="000000"/>
            </w:tcBorders>
          </w:tcPr>
          <w:p w14:paraId="69437840" w14:textId="77777777" w:rsidR="001B365C" w:rsidRPr="00677F09" w:rsidRDefault="001B365C" w:rsidP="00C73B18">
            <w:pPr>
              <w:spacing w:after="0" w:line="240" w:lineRule="auto"/>
              <w:jc w:val="center"/>
              <w:rPr>
                <w:rFonts w:ascii="Times New Roman" w:hAnsi="Times New Roman"/>
                <w:sz w:val="24"/>
                <w:szCs w:val="24"/>
                <w:lang w:val="lt-LT"/>
              </w:rPr>
            </w:pPr>
          </w:p>
        </w:tc>
        <w:tc>
          <w:tcPr>
            <w:tcW w:w="1608" w:type="dxa"/>
            <w:vMerge/>
            <w:tcBorders>
              <w:top w:val="single" w:sz="4" w:space="0" w:color="000000"/>
              <w:left w:val="single" w:sz="4" w:space="0" w:color="000000"/>
              <w:bottom w:val="single" w:sz="4" w:space="0" w:color="000000"/>
              <w:right w:val="single" w:sz="4" w:space="0" w:color="000000"/>
            </w:tcBorders>
          </w:tcPr>
          <w:p w14:paraId="5C691B12" w14:textId="77777777" w:rsidR="001B365C" w:rsidRPr="00677F09" w:rsidRDefault="001B365C" w:rsidP="00C73B18">
            <w:pPr>
              <w:snapToGrid w:val="0"/>
              <w:spacing w:after="0" w:line="240" w:lineRule="auto"/>
              <w:rPr>
                <w:rFonts w:ascii="Times New Roman" w:eastAsia="Times New Roman" w:hAnsi="Times New Roman"/>
                <w:bCs/>
                <w:sz w:val="24"/>
                <w:szCs w:val="24"/>
                <w:lang w:val="lt-LT" w:eastAsia="lt-LT"/>
              </w:rPr>
            </w:pPr>
          </w:p>
        </w:tc>
      </w:tr>
      <w:tr w:rsidR="001B365C" w:rsidRPr="00677F09" w14:paraId="71C6FCD7" w14:textId="77777777" w:rsidTr="001B365C">
        <w:tc>
          <w:tcPr>
            <w:tcW w:w="5778" w:type="dxa"/>
            <w:gridSpan w:val="2"/>
            <w:tcBorders>
              <w:top w:val="single" w:sz="4" w:space="0" w:color="000000"/>
              <w:left w:val="single" w:sz="4" w:space="0" w:color="000000"/>
              <w:bottom w:val="single" w:sz="4" w:space="0" w:color="000000"/>
            </w:tcBorders>
          </w:tcPr>
          <w:p w14:paraId="0D2EF0B2" w14:textId="77777777" w:rsidR="001B365C" w:rsidRPr="00677F09" w:rsidRDefault="001B365C" w:rsidP="00C73B18">
            <w:pPr>
              <w:spacing w:after="0" w:line="240" w:lineRule="auto"/>
              <w:jc w:val="right"/>
              <w:rPr>
                <w:rFonts w:ascii="Times New Roman" w:hAnsi="Times New Roman"/>
                <w:sz w:val="24"/>
                <w:szCs w:val="24"/>
                <w:lang w:val="lt-LT"/>
              </w:rPr>
            </w:pPr>
            <w:r w:rsidRPr="00677F09">
              <w:rPr>
                <w:rFonts w:ascii="Times New Roman" w:eastAsia="Times New Roman" w:hAnsi="Times New Roman"/>
                <w:b/>
                <w:bCs/>
                <w:sz w:val="24"/>
                <w:szCs w:val="24"/>
                <w:lang w:val="lt-LT" w:eastAsia="lt-LT"/>
              </w:rPr>
              <w:t>Iš viso:</w:t>
            </w:r>
          </w:p>
        </w:tc>
        <w:tc>
          <w:tcPr>
            <w:tcW w:w="1701" w:type="dxa"/>
            <w:tcBorders>
              <w:top w:val="single" w:sz="4" w:space="0" w:color="000000"/>
              <w:left w:val="single" w:sz="4" w:space="0" w:color="000000"/>
              <w:bottom w:val="single" w:sz="4" w:space="0" w:color="000000"/>
            </w:tcBorders>
          </w:tcPr>
          <w:p w14:paraId="5CD491B6" w14:textId="77777777" w:rsidR="001B365C" w:rsidRPr="00677F09" w:rsidRDefault="001B365C" w:rsidP="00C73B18">
            <w:pPr>
              <w:spacing w:after="0" w:line="240" w:lineRule="auto"/>
              <w:jc w:val="center"/>
              <w:rPr>
                <w:rFonts w:ascii="Times New Roman" w:hAnsi="Times New Roman"/>
                <w:sz w:val="24"/>
                <w:szCs w:val="24"/>
                <w:lang w:val="lt-LT"/>
              </w:rPr>
            </w:pPr>
          </w:p>
        </w:tc>
        <w:tc>
          <w:tcPr>
            <w:tcW w:w="1608" w:type="dxa"/>
            <w:vMerge/>
            <w:tcBorders>
              <w:top w:val="single" w:sz="4" w:space="0" w:color="000000"/>
              <w:left w:val="single" w:sz="4" w:space="0" w:color="000000"/>
              <w:bottom w:val="single" w:sz="4" w:space="0" w:color="000000"/>
              <w:right w:val="single" w:sz="4" w:space="0" w:color="000000"/>
            </w:tcBorders>
          </w:tcPr>
          <w:p w14:paraId="61E6E408" w14:textId="77777777" w:rsidR="001B365C" w:rsidRPr="00677F09" w:rsidRDefault="001B365C" w:rsidP="00C73B18">
            <w:pPr>
              <w:snapToGrid w:val="0"/>
              <w:spacing w:after="0" w:line="240" w:lineRule="auto"/>
              <w:rPr>
                <w:rFonts w:ascii="Times New Roman" w:eastAsia="Times New Roman" w:hAnsi="Times New Roman"/>
                <w:b/>
                <w:bCs/>
                <w:sz w:val="24"/>
                <w:szCs w:val="24"/>
                <w:lang w:val="lt-LT" w:eastAsia="lt-LT"/>
              </w:rPr>
            </w:pPr>
          </w:p>
        </w:tc>
      </w:tr>
    </w:tbl>
    <w:p w14:paraId="79DEC08F" w14:textId="77777777" w:rsidR="001B365C" w:rsidRDefault="001B365C" w:rsidP="001B365C">
      <w:pPr>
        <w:spacing w:before="120" w:after="120" w:line="240" w:lineRule="auto"/>
        <w:jc w:val="both"/>
        <w:rPr>
          <w:rFonts w:ascii="Times New Roman" w:eastAsia="Times New Roman" w:hAnsi="Times New Roman"/>
          <w:b/>
          <w:bCs/>
          <w:sz w:val="24"/>
          <w:szCs w:val="24"/>
          <w:lang w:val="lt-LT" w:eastAsia="lt-LT"/>
        </w:rPr>
      </w:pPr>
    </w:p>
    <w:p w14:paraId="718E22E9" w14:textId="77777777" w:rsidR="001B365C" w:rsidRPr="00677F09" w:rsidRDefault="001B365C" w:rsidP="001B365C">
      <w:pPr>
        <w:spacing w:before="120" w:after="120" w:line="240" w:lineRule="auto"/>
        <w:jc w:val="both"/>
        <w:rPr>
          <w:rFonts w:ascii="Times New Roman" w:eastAsia="Times New Roman" w:hAnsi="Times New Roman"/>
          <w:b/>
          <w:bCs/>
          <w:sz w:val="24"/>
          <w:szCs w:val="24"/>
          <w:lang w:val="lt-LT" w:eastAsia="lt-LT"/>
        </w:rPr>
      </w:pPr>
      <w:r w:rsidRPr="00677F09">
        <w:rPr>
          <w:rFonts w:ascii="Times New Roman" w:eastAsia="Times New Roman" w:hAnsi="Times New Roman"/>
          <w:b/>
          <w:bCs/>
          <w:sz w:val="24"/>
          <w:szCs w:val="24"/>
          <w:lang w:val="lt-LT" w:eastAsia="lt-LT"/>
        </w:rPr>
        <w:t>7. Galutinis programos rezultatas: tikėtina (-</w:t>
      </w:r>
      <w:proofErr w:type="spellStart"/>
      <w:r w:rsidRPr="00677F09">
        <w:rPr>
          <w:rFonts w:ascii="Times New Roman" w:eastAsia="Times New Roman" w:hAnsi="Times New Roman"/>
          <w:b/>
          <w:bCs/>
          <w:sz w:val="24"/>
          <w:szCs w:val="24"/>
          <w:lang w:val="lt-LT" w:eastAsia="lt-LT"/>
        </w:rPr>
        <w:t>os</w:t>
      </w:r>
      <w:proofErr w:type="spellEnd"/>
      <w:r w:rsidRPr="00677F09">
        <w:rPr>
          <w:rFonts w:ascii="Times New Roman" w:eastAsia="Times New Roman" w:hAnsi="Times New Roman"/>
          <w:b/>
          <w:bCs/>
          <w:sz w:val="24"/>
          <w:szCs w:val="24"/>
          <w:lang w:val="lt-LT" w:eastAsia="lt-LT"/>
        </w:rPr>
        <w:t>) kompetencija (-</w:t>
      </w:r>
      <w:proofErr w:type="spellStart"/>
      <w:r w:rsidRPr="00677F09">
        <w:rPr>
          <w:rFonts w:ascii="Times New Roman" w:eastAsia="Times New Roman" w:hAnsi="Times New Roman"/>
          <w:b/>
          <w:bCs/>
          <w:sz w:val="24"/>
          <w:szCs w:val="24"/>
          <w:lang w:val="lt-LT" w:eastAsia="lt-LT"/>
        </w:rPr>
        <w:t>os</w:t>
      </w:r>
      <w:proofErr w:type="spellEnd"/>
      <w:r w:rsidRPr="00677F09">
        <w:rPr>
          <w:rFonts w:ascii="Times New Roman" w:eastAsia="Times New Roman" w:hAnsi="Times New Roman"/>
          <w:b/>
          <w:bCs/>
          <w:sz w:val="24"/>
          <w:szCs w:val="24"/>
          <w:lang w:val="lt-LT" w:eastAsia="lt-LT"/>
        </w:rPr>
        <w:t>), kurią(-s) patobulins programą baigęs asmuo, mokymo/</w:t>
      </w:r>
      <w:proofErr w:type="spellStart"/>
      <w:r w:rsidRPr="00677F09">
        <w:rPr>
          <w:rFonts w:ascii="Times New Roman" w:eastAsia="Times New Roman" w:hAnsi="Times New Roman"/>
          <w:b/>
          <w:bCs/>
          <w:sz w:val="24"/>
          <w:szCs w:val="24"/>
          <w:lang w:val="lt-LT" w:eastAsia="lt-LT"/>
        </w:rPr>
        <w:t>si</w:t>
      </w:r>
      <w:proofErr w:type="spellEnd"/>
      <w:r w:rsidRPr="00677F09">
        <w:rPr>
          <w:rFonts w:ascii="Times New Roman" w:eastAsia="Times New Roman" w:hAnsi="Times New Roman"/>
          <w:b/>
          <w:bCs/>
          <w:sz w:val="24"/>
          <w:szCs w:val="24"/>
          <w:lang w:val="lt-LT" w:eastAsia="lt-LT"/>
        </w:rPr>
        <w:t xml:space="preserve"> metodai, patobulintos (-ų) kompetencijos(-ų) vertinimo būdai</w:t>
      </w:r>
    </w:p>
    <w:p w14:paraId="74DE3350" w14:textId="77777777" w:rsidR="001B365C" w:rsidRPr="00677F09" w:rsidRDefault="001B365C" w:rsidP="001B365C">
      <w:pPr>
        <w:spacing w:before="120" w:after="120" w:line="240" w:lineRule="auto"/>
        <w:rPr>
          <w:rFonts w:ascii="Times New Roman" w:hAnsi="Times New Roman"/>
          <w:i/>
          <w:sz w:val="24"/>
          <w:szCs w:val="24"/>
          <w:lang w:val="lt-LT"/>
        </w:rPr>
      </w:pPr>
    </w:p>
    <w:tbl>
      <w:tblPr>
        <w:tblW w:w="9087" w:type="dxa"/>
        <w:tblInd w:w="-20" w:type="dxa"/>
        <w:tblLayout w:type="fixed"/>
        <w:tblLook w:val="0000" w:firstRow="0" w:lastRow="0" w:firstColumn="0" w:lastColumn="0" w:noHBand="0" w:noVBand="0"/>
      </w:tblPr>
      <w:tblGrid>
        <w:gridCol w:w="4644"/>
        <w:gridCol w:w="4443"/>
      </w:tblGrid>
      <w:tr w:rsidR="001B365C" w:rsidRPr="00677F09" w14:paraId="0AA30D5E" w14:textId="77777777" w:rsidTr="001B365C">
        <w:trPr>
          <w:trHeight w:val="274"/>
        </w:trPr>
        <w:tc>
          <w:tcPr>
            <w:tcW w:w="4644" w:type="dxa"/>
            <w:tcBorders>
              <w:top w:val="single" w:sz="4" w:space="0" w:color="000000"/>
              <w:left w:val="single" w:sz="4" w:space="0" w:color="000000"/>
              <w:bottom w:val="single" w:sz="4" w:space="0" w:color="000000"/>
            </w:tcBorders>
          </w:tcPr>
          <w:p w14:paraId="0B6368D8"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sz w:val="24"/>
                <w:szCs w:val="24"/>
                <w:lang w:val="lt-LT" w:eastAsia="lt-LT"/>
              </w:rPr>
              <w:t xml:space="preserve">Tobulintina kompetencija </w:t>
            </w:r>
          </w:p>
          <w:p w14:paraId="7FB9E5C8"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sz w:val="24"/>
                <w:szCs w:val="24"/>
                <w:lang w:val="lt-LT" w:eastAsia="lt-LT"/>
              </w:rPr>
              <w:t>(žinios, gebėjimai, įgūdžiai, nuostatos)</w:t>
            </w:r>
          </w:p>
        </w:tc>
        <w:tc>
          <w:tcPr>
            <w:tcW w:w="4443" w:type="dxa"/>
            <w:tcBorders>
              <w:top w:val="single" w:sz="4" w:space="0" w:color="000000"/>
              <w:left w:val="single" w:sz="4" w:space="0" w:color="000000"/>
              <w:bottom w:val="single" w:sz="4" w:space="0" w:color="000000"/>
              <w:right w:val="single" w:sz="4" w:space="0" w:color="000000"/>
            </w:tcBorders>
          </w:tcPr>
          <w:p w14:paraId="19B11628"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iCs/>
                <w:sz w:val="24"/>
                <w:szCs w:val="24"/>
                <w:lang w:val="lt-LT" w:eastAsia="lt-LT"/>
              </w:rPr>
              <w:t xml:space="preserve">Mokymo modelis </w:t>
            </w:r>
          </w:p>
          <w:p w14:paraId="39ABB09B"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iCs/>
                <w:sz w:val="24"/>
                <w:szCs w:val="24"/>
                <w:lang w:val="lt-LT" w:eastAsia="lt-LT"/>
              </w:rPr>
              <w:t>(mokymo/</w:t>
            </w:r>
            <w:proofErr w:type="spellStart"/>
            <w:r w:rsidRPr="00677F09">
              <w:rPr>
                <w:rFonts w:ascii="Times New Roman" w:eastAsia="Times New Roman" w:hAnsi="Times New Roman"/>
                <w:iCs/>
                <w:sz w:val="24"/>
                <w:szCs w:val="24"/>
                <w:lang w:val="lt-LT" w:eastAsia="lt-LT"/>
              </w:rPr>
              <w:t>si</w:t>
            </w:r>
            <w:proofErr w:type="spellEnd"/>
            <w:r w:rsidRPr="00677F09">
              <w:rPr>
                <w:rFonts w:ascii="Times New Roman" w:eastAsia="Times New Roman" w:hAnsi="Times New Roman"/>
                <w:iCs/>
                <w:sz w:val="24"/>
                <w:szCs w:val="24"/>
                <w:lang w:val="lt-LT" w:eastAsia="lt-LT"/>
              </w:rPr>
              <w:t xml:space="preserve"> metodai, būdai, vertinimas)</w:t>
            </w:r>
          </w:p>
        </w:tc>
      </w:tr>
      <w:tr w:rsidR="001B365C" w:rsidRPr="00677F09" w14:paraId="2F968949" w14:textId="77777777" w:rsidTr="001B365C">
        <w:trPr>
          <w:trHeight w:val="274"/>
        </w:trPr>
        <w:tc>
          <w:tcPr>
            <w:tcW w:w="4644" w:type="dxa"/>
            <w:tcBorders>
              <w:top w:val="single" w:sz="4" w:space="0" w:color="000000"/>
              <w:left w:val="single" w:sz="4" w:space="0" w:color="000000"/>
              <w:bottom w:val="single" w:sz="4" w:space="0" w:color="000000"/>
            </w:tcBorders>
          </w:tcPr>
          <w:p w14:paraId="2C448792" w14:textId="77777777" w:rsidR="001B365C" w:rsidRPr="00677F09" w:rsidRDefault="001B365C" w:rsidP="00C73B18">
            <w:pPr>
              <w:spacing w:after="0" w:line="240" w:lineRule="auto"/>
              <w:rPr>
                <w:rFonts w:ascii="Times New Roman" w:hAnsi="Times New Roman"/>
                <w:sz w:val="24"/>
                <w:szCs w:val="24"/>
                <w:lang w:val="lt-LT"/>
              </w:rPr>
            </w:pPr>
          </w:p>
        </w:tc>
        <w:tc>
          <w:tcPr>
            <w:tcW w:w="4443" w:type="dxa"/>
            <w:tcBorders>
              <w:top w:val="single" w:sz="4" w:space="0" w:color="000000"/>
              <w:left w:val="single" w:sz="4" w:space="0" w:color="000000"/>
              <w:bottom w:val="single" w:sz="4" w:space="0" w:color="000000"/>
              <w:right w:val="single" w:sz="4" w:space="0" w:color="000000"/>
            </w:tcBorders>
          </w:tcPr>
          <w:p w14:paraId="5C11BD43" w14:textId="77777777" w:rsidR="001B365C" w:rsidRPr="00677F09" w:rsidRDefault="001B365C" w:rsidP="00C73B18">
            <w:pPr>
              <w:spacing w:after="0" w:line="240" w:lineRule="auto"/>
              <w:rPr>
                <w:rFonts w:ascii="Times New Roman" w:hAnsi="Times New Roman"/>
                <w:sz w:val="24"/>
                <w:szCs w:val="24"/>
                <w:lang w:val="lt-LT"/>
              </w:rPr>
            </w:pPr>
          </w:p>
        </w:tc>
      </w:tr>
    </w:tbl>
    <w:p w14:paraId="3D1D761C" w14:textId="77777777" w:rsidR="001B365C" w:rsidRDefault="001B365C" w:rsidP="001B365C">
      <w:pPr>
        <w:spacing w:after="0" w:line="240" w:lineRule="auto"/>
        <w:rPr>
          <w:rFonts w:ascii="Times New Roman" w:eastAsia="Times New Roman" w:hAnsi="Times New Roman"/>
          <w:b/>
          <w:bCs/>
          <w:sz w:val="24"/>
          <w:szCs w:val="24"/>
          <w:lang w:val="lt-LT" w:eastAsia="lt-LT"/>
        </w:rPr>
      </w:pPr>
    </w:p>
    <w:p w14:paraId="2E48D9AE" w14:textId="77777777" w:rsidR="001B365C" w:rsidRPr="00677F09" w:rsidRDefault="001B365C" w:rsidP="001B365C">
      <w:pPr>
        <w:spacing w:after="0" w:line="240" w:lineRule="auto"/>
        <w:rPr>
          <w:rFonts w:ascii="Times New Roman" w:hAnsi="Times New Roman"/>
          <w:sz w:val="24"/>
          <w:szCs w:val="24"/>
          <w:lang w:val="lt-LT"/>
        </w:rPr>
      </w:pPr>
      <w:r w:rsidRPr="00677F09">
        <w:rPr>
          <w:rFonts w:ascii="Times New Roman" w:eastAsia="Times New Roman" w:hAnsi="Times New Roman"/>
          <w:b/>
          <w:bCs/>
          <w:sz w:val="24"/>
          <w:szCs w:val="24"/>
          <w:lang w:val="lt-LT" w:eastAsia="lt-LT"/>
        </w:rPr>
        <w:t>8. Programai vykdyti naudojama mokomoji medžiaga ir techninės priemonės:</w:t>
      </w:r>
    </w:p>
    <w:p w14:paraId="3BD3A2F5" w14:textId="77777777" w:rsidR="001B365C" w:rsidRPr="00677F09" w:rsidRDefault="001B365C" w:rsidP="001B365C">
      <w:pPr>
        <w:spacing w:before="120" w:after="120" w:line="240" w:lineRule="auto"/>
        <w:jc w:val="both"/>
        <w:rPr>
          <w:rFonts w:ascii="Times New Roman" w:hAnsi="Times New Roman"/>
          <w:sz w:val="24"/>
          <w:szCs w:val="24"/>
          <w:lang w:val="lt-LT"/>
        </w:rPr>
      </w:pPr>
      <w:r w:rsidRPr="00677F09">
        <w:rPr>
          <w:rFonts w:ascii="Times New Roman" w:hAnsi="Times New Roman"/>
          <w:sz w:val="24"/>
          <w:szCs w:val="24"/>
          <w:lang w:val="lt-LT"/>
        </w:rPr>
        <w:t>8.1. Mokomoji medžiaga</w:t>
      </w:r>
    </w:p>
    <w:tbl>
      <w:tblPr>
        <w:tblW w:w="9229" w:type="dxa"/>
        <w:tblInd w:w="-20" w:type="dxa"/>
        <w:tblLayout w:type="fixed"/>
        <w:tblLook w:val="0000" w:firstRow="0" w:lastRow="0" w:firstColumn="0" w:lastColumn="0" w:noHBand="0" w:noVBand="0"/>
      </w:tblPr>
      <w:tblGrid>
        <w:gridCol w:w="586"/>
        <w:gridCol w:w="3494"/>
        <w:gridCol w:w="3032"/>
        <w:gridCol w:w="2117"/>
      </w:tblGrid>
      <w:tr w:rsidR="001B365C" w:rsidRPr="00677F09" w14:paraId="37490B7E" w14:textId="77777777" w:rsidTr="001B365C">
        <w:tc>
          <w:tcPr>
            <w:tcW w:w="586" w:type="dxa"/>
            <w:tcBorders>
              <w:top w:val="single" w:sz="4" w:space="0" w:color="000000"/>
              <w:left w:val="single" w:sz="4" w:space="0" w:color="000000"/>
              <w:bottom w:val="single" w:sz="4" w:space="0" w:color="000000"/>
            </w:tcBorders>
          </w:tcPr>
          <w:p w14:paraId="411F5411"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Eil.</w:t>
            </w:r>
          </w:p>
          <w:p w14:paraId="69E8D974"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Nr.</w:t>
            </w:r>
          </w:p>
        </w:tc>
        <w:tc>
          <w:tcPr>
            <w:tcW w:w="3494" w:type="dxa"/>
            <w:tcBorders>
              <w:top w:val="single" w:sz="4" w:space="0" w:color="000000"/>
              <w:left w:val="single" w:sz="4" w:space="0" w:color="000000"/>
              <w:bottom w:val="single" w:sz="4" w:space="0" w:color="000000"/>
            </w:tcBorders>
          </w:tcPr>
          <w:p w14:paraId="24EB29B5"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Tema</w:t>
            </w:r>
          </w:p>
        </w:tc>
        <w:tc>
          <w:tcPr>
            <w:tcW w:w="3032" w:type="dxa"/>
            <w:tcBorders>
              <w:top w:val="single" w:sz="4" w:space="0" w:color="000000"/>
              <w:left w:val="single" w:sz="4" w:space="0" w:color="000000"/>
              <w:bottom w:val="single" w:sz="4" w:space="0" w:color="000000"/>
            </w:tcBorders>
          </w:tcPr>
          <w:p w14:paraId="6CABD42D" w14:textId="77777777" w:rsidR="001B365C" w:rsidRPr="00677F09" w:rsidRDefault="001B365C" w:rsidP="00C73B18">
            <w:pPr>
              <w:spacing w:after="0" w:line="240" w:lineRule="auto"/>
              <w:rPr>
                <w:rFonts w:ascii="Times New Roman" w:hAnsi="Times New Roman"/>
                <w:sz w:val="24"/>
                <w:szCs w:val="24"/>
                <w:lang w:val="lt-LT"/>
              </w:rPr>
            </w:pPr>
            <w:r w:rsidRPr="00677F09">
              <w:rPr>
                <w:rFonts w:ascii="Times New Roman" w:eastAsia="Times New Roman" w:hAnsi="Times New Roman"/>
                <w:sz w:val="24"/>
                <w:szCs w:val="24"/>
                <w:lang w:val="lt-LT" w:eastAsia="lt-LT"/>
              </w:rPr>
              <w:t>Mokomosios medžiagos pavadinimas</w:t>
            </w:r>
          </w:p>
        </w:tc>
        <w:tc>
          <w:tcPr>
            <w:tcW w:w="2117" w:type="dxa"/>
            <w:tcBorders>
              <w:top w:val="single" w:sz="4" w:space="0" w:color="000000"/>
              <w:left w:val="single" w:sz="4" w:space="0" w:color="000000"/>
              <w:bottom w:val="single" w:sz="4" w:space="0" w:color="000000"/>
              <w:right w:val="single" w:sz="4" w:space="0" w:color="000000"/>
            </w:tcBorders>
          </w:tcPr>
          <w:p w14:paraId="16F7B0DF" w14:textId="77777777" w:rsidR="001B365C" w:rsidRPr="00677F09" w:rsidRDefault="001B365C" w:rsidP="00C73B18">
            <w:pPr>
              <w:spacing w:after="0" w:line="240" w:lineRule="auto"/>
              <w:rPr>
                <w:rFonts w:ascii="Times New Roman" w:hAnsi="Times New Roman"/>
                <w:sz w:val="24"/>
                <w:szCs w:val="24"/>
                <w:lang w:val="lt-LT"/>
              </w:rPr>
            </w:pPr>
            <w:r w:rsidRPr="00677F09">
              <w:rPr>
                <w:rFonts w:ascii="Times New Roman" w:eastAsia="Times New Roman" w:hAnsi="Times New Roman"/>
                <w:sz w:val="24"/>
                <w:szCs w:val="24"/>
                <w:lang w:val="lt-LT" w:eastAsia="lt-LT"/>
              </w:rPr>
              <w:t>Mokomosios medžiagos apimtis</w:t>
            </w:r>
          </w:p>
        </w:tc>
      </w:tr>
      <w:tr w:rsidR="001B365C" w:rsidRPr="00677F09" w14:paraId="789DB677" w14:textId="77777777" w:rsidTr="001B365C">
        <w:tc>
          <w:tcPr>
            <w:tcW w:w="586" w:type="dxa"/>
            <w:tcBorders>
              <w:top w:val="single" w:sz="4" w:space="0" w:color="000000"/>
              <w:left w:val="single" w:sz="4" w:space="0" w:color="000000"/>
              <w:bottom w:val="single" w:sz="4" w:space="0" w:color="000000"/>
            </w:tcBorders>
          </w:tcPr>
          <w:p w14:paraId="084AA842" w14:textId="77777777" w:rsidR="001B365C" w:rsidRPr="00677F09" w:rsidRDefault="001B365C" w:rsidP="00C73B18">
            <w:pPr>
              <w:spacing w:after="0" w:line="240" w:lineRule="auto"/>
              <w:jc w:val="both"/>
              <w:rPr>
                <w:rFonts w:ascii="Times New Roman" w:eastAsia="Times New Roman" w:hAnsi="Times New Roman"/>
                <w:sz w:val="24"/>
                <w:szCs w:val="24"/>
                <w:lang w:val="lt-LT" w:eastAsia="lt-LT"/>
              </w:rPr>
            </w:pPr>
          </w:p>
        </w:tc>
        <w:tc>
          <w:tcPr>
            <w:tcW w:w="3494" w:type="dxa"/>
            <w:tcBorders>
              <w:top w:val="single" w:sz="4" w:space="0" w:color="000000"/>
              <w:left w:val="single" w:sz="4" w:space="0" w:color="000000"/>
              <w:bottom w:val="single" w:sz="4" w:space="0" w:color="000000"/>
            </w:tcBorders>
          </w:tcPr>
          <w:p w14:paraId="3325AA65" w14:textId="77777777" w:rsidR="001B365C" w:rsidRPr="00677F09" w:rsidRDefault="001B365C" w:rsidP="00C73B18">
            <w:pPr>
              <w:spacing w:after="0" w:line="240" w:lineRule="auto"/>
              <w:jc w:val="both"/>
              <w:rPr>
                <w:rFonts w:ascii="Times New Roman" w:eastAsia="Times New Roman" w:hAnsi="Times New Roman"/>
                <w:sz w:val="24"/>
                <w:szCs w:val="24"/>
                <w:lang w:val="lt-LT" w:eastAsia="lt-LT"/>
              </w:rPr>
            </w:pPr>
          </w:p>
        </w:tc>
        <w:tc>
          <w:tcPr>
            <w:tcW w:w="3032" w:type="dxa"/>
            <w:tcBorders>
              <w:top w:val="single" w:sz="4" w:space="0" w:color="000000"/>
              <w:left w:val="single" w:sz="4" w:space="0" w:color="000000"/>
              <w:bottom w:val="single" w:sz="4" w:space="0" w:color="000000"/>
            </w:tcBorders>
          </w:tcPr>
          <w:p w14:paraId="4706A3EE" w14:textId="77777777" w:rsidR="001B365C" w:rsidRPr="00677F09" w:rsidRDefault="001B365C" w:rsidP="00C73B18">
            <w:pPr>
              <w:spacing w:after="0" w:line="240" w:lineRule="auto"/>
              <w:rPr>
                <w:rFonts w:ascii="Times New Roman" w:eastAsia="Times New Roman" w:hAnsi="Times New Roman"/>
                <w:sz w:val="24"/>
                <w:szCs w:val="24"/>
                <w:lang w:val="lt-LT" w:eastAsia="lt-LT"/>
              </w:rPr>
            </w:pPr>
          </w:p>
        </w:tc>
        <w:tc>
          <w:tcPr>
            <w:tcW w:w="2117" w:type="dxa"/>
            <w:tcBorders>
              <w:top w:val="single" w:sz="4" w:space="0" w:color="000000"/>
              <w:left w:val="single" w:sz="4" w:space="0" w:color="000000"/>
              <w:bottom w:val="single" w:sz="4" w:space="0" w:color="000000"/>
              <w:right w:val="single" w:sz="4" w:space="0" w:color="000000"/>
            </w:tcBorders>
          </w:tcPr>
          <w:p w14:paraId="64CBC6FD" w14:textId="77777777" w:rsidR="001B365C" w:rsidRPr="00677F09" w:rsidRDefault="001B365C" w:rsidP="00C73B18">
            <w:pPr>
              <w:spacing w:after="0" w:line="240" w:lineRule="auto"/>
              <w:rPr>
                <w:rFonts w:ascii="Times New Roman" w:eastAsia="Times New Roman" w:hAnsi="Times New Roman"/>
                <w:sz w:val="24"/>
                <w:szCs w:val="24"/>
                <w:lang w:val="lt-LT" w:eastAsia="lt-LT"/>
              </w:rPr>
            </w:pPr>
          </w:p>
        </w:tc>
      </w:tr>
      <w:tr w:rsidR="001B365C" w:rsidRPr="00677F09" w14:paraId="3AD94B10" w14:textId="77777777" w:rsidTr="001B365C">
        <w:tc>
          <w:tcPr>
            <w:tcW w:w="586" w:type="dxa"/>
            <w:tcBorders>
              <w:top w:val="single" w:sz="4" w:space="0" w:color="000000"/>
              <w:left w:val="single" w:sz="4" w:space="0" w:color="000000"/>
              <w:bottom w:val="single" w:sz="4" w:space="0" w:color="000000"/>
            </w:tcBorders>
          </w:tcPr>
          <w:p w14:paraId="556DFC46" w14:textId="77777777" w:rsidR="001B365C" w:rsidRPr="00677F09" w:rsidRDefault="001B365C" w:rsidP="00C73B18">
            <w:pPr>
              <w:spacing w:after="0" w:line="240" w:lineRule="auto"/>
              <w:jc w:val="both"/>
              <w:rPr>
                <w:rFonts w:ascii="Times New Roman" w:eastAsia="Times New Roman" w:hAnsi="Times New Roman"/>
                <w:sz w:val="24"/>
                <w:szCs w:val="24"/>
                <w:lang w:val="lt-LT" w:eastAsia="lt-LT"/>
              </w:rPr>
            </w:pPr>
          </w:p>
        </w:tc>
        <w:tc>
          <w:tcPr>
            <w:tcW w:w="3494" w:type="dxa"/>
            <w:tcBorders>
              <w:top w:val="single" w:sz="4" w:space="0" w:color="000000"/>
              <w:left w:val="single" w:sz="4" w:space="0" w:color="000000"/>
              <w:bottom w:val="single" w:sz="4" w:space="0" w:color="000000"/>
            </w:tcBorders>
          </w:tcPr>
          <w:p w14:paraId="7773EBCF" w14:textId="77777777" w:rsidR="001B365C" w:rsidRPr="00677F09" w:rsidRDefault="001B365C" w:rsidP="00C73B18">
            <w:pPr>
              <w:spacing w:after="0" w:line="240" w:lineRule="auto"/>
              <w:jc w:val="both"/>
              <w:rPr>
                <w:rFonts w:ascii="Times New Roman" w:eastAsia="Times New Roman" w:hAnsi="Times New Roman"/>
                <w:sz w:val="24"/>
                <w:szCs w:val="24"/>
                <w:lang w:val="lt-LT" w:eastAsia="lt-LT"/>
              </w:rPr>
            </w:pPr>
          </w:p>
        </w:tc>
        <w:tc>
          <w:tcPr>
            <w:tcW w:w="3032" w:type="dxa"/>
            <w:tcBorders>
              <w:top w:val="single" w:sz="4" w:space="0" w:color="000000"/>
              <w:left w:val="single" w:sz="4" w:space="0" w:color="000000"/>
              <w:bottom w:val="single" w:sz="4" w:space="0" w:color="000000"/>
            </w:tcBorders>
          </w:tcPr>
          <w:p w14:paraId="352A50FF" w14:textId="77777777" w:rsidR="001B365C" w:rsidRPr="00677F09" w:rsidRDefault="001B365C" w:rsidP="00C73B18">
            <w:pPr>
              <w:spacing w:after="0" w:line="240" w:lineRule="auto"/>
              <w:rPr>
                <w:rFonts w:ascii="Times New Roman" w:eastAsia="Times New Roman" w:hAnsi="Times New Roman"/>
                <w:sz w:val="24"/>
                <w:szCs w:val="24"/>
                <w:lang w:val="lt-LT" w:eastAsia="lt-LT"/>
              </w:rPr>
            </w:pPr>
          </w:p>
        </w:tc>
        <w:tc>
          <w:tcPr>
            <w:tcW w:w="2117" w:type="dxa"/>
            <w:tcBorders>
              <w:top w:val="single" w:sz="4" w:space="0" w:color="000000"/>
              <w:left w:val="single" w:sz="4" w:space="0" w:color="000000"/>
              <w:bottom w:val="single" w:sz="4" w:space="0" w:color="000000"/>
              <w:right w:val="single" w:sz="4" w:space="0" w:color="000000"/>
            </w:tcBorders>
          </w:tcPr>
          <w:p w14:paraId="33721696" w14:textId="77777777" w:rsidR="001B365C" w:rsidRPr="00677F09" w:rsidRDefault="001B365C" w:rsidP="00C73B18">
            <w:pPr>
              <w:spacing w:after="0" w:line="240" w:lineRule="auto"/>
              <w:rPr>
                <w:rFonts w:ascii="Times New Roman" w:eastAsia="Times New Roman" w:hAnsi="Times New Roman"/>
                <w:sz w:val="24"/>
                <w:szCs w:val="24"/>
                <w:lang w:val="lt-LT" w:eastAsia="lt-LT"/>
              </w:rPr>
            </w:pPr>
          </w:p>
        </w:tc>
      </w:tr>
    </w:tbl>
    <w:p w14:paraId="3D218519" w14:textId="77777777" w:rsidR="001B365C" w:rsidRPr="00677F09" w:rsidRDefault="001B365C" w:rsidP="001B365C">
      <w:pPr>
        <w:spacing w:before="120" w:after="120" w:line="240" w:lineRule="auto"/>
        <w:jc w:val="both"/>
        <w:rPr>
          <w:rFonts w:ascii="Times New Roman" w:hAnsi="Times New Roman"/>
          <w:b/>
          <w:bCs/>
          <w:sz w:val="24"/>
          <w:szCs w:val="24"/>
          <w:lang w:val="lt-LT"/>
        </w:rPr>
      </w:pPr>
      <w:r w:rsidRPr="00677F09">
        <w:rPr>
          <w:rFonts w:ascii="Times New Roman" w:hAnsi="Times New Roman"/>
          <w:b/>
          <w:bCs/>
          <w:sz w:val="24"/>
          <w:szCs w:val="24"/>
          <w:lang w:val="lt-LT"/>
        </w:rPr>
        <w:t>8.2. Techninės priemonės</w:t>
      </w:r>
    </w:p>
    <w:tbl>
      <w:tblPr>
        <w:tblW w:w="9229" w:type="dxa"/>
        <w:tblInd w:w="-20" w:type="dxa"/>
        <w:tblLayout w:type="fixed"/>
        <w:tblLook w:val="0000" w:firstRow="0" w:lastRow="0" w:firstColumn="0" w:lastColumn="0" w:noHBand="0" w:noVBand="0"/>
      </w:tblPr>
      <w:tblGrid>
        <w:gridCol w:w="9229"/>
      </w:tblGrid>
      <w:tr w:rsidR="001B365C" w:rsidRPr="00677F09" w14:paraId="5CE2DB97" w14:textId="77777777" w:rsidTr="001B365C">
        <w:tc>
          <w:tcPr>
            <w:tcW w:w="9229" w:type="dxa"/>
            <w:tcBorders>
              <w:top w:val="single" w:sz="4" w:space="0" w:color="000000"/>
              <w:left w:val="single" w:sz="4" w:space="0" w:color="000000"/>
              <w:bottom w:val="single" w:sz="4" w:space="0" w:color="000000"/>
              <w:right w:val="single" w:sz="4" w:space="0" w:color="000000"/>
            </w:tcBorders>
          </w:tcPr>
          <w:p w14:paraId="49FBD338" w14:textId="77777777" w:rsidR="001B365C" w:rsidRPr="00677F09" w:rsidRDefault="001B365C" w:rsidP="00C73B18">
            <w:pPr>
              <w:spacing w:after="0" w:line="240" w:lineRule="auto"/>
              <w:jc w:val="both"/>
              <w:rPr>
                <w:rFonts w:ascii="Times New Roman" w:hAnsi="Times New Roman"/>
                <w:sz w:val="24"/>
                <w:szCs w:val="24"/>
                <w:lang w:val="lt-LT"/>
              </w:rPr>
            </w:pPr>
          </w:p>
        </w:tc>
      </w:tr>
    </w:tbl>
    <w:p w14:paraId="060F1E4E" w14:textId="77777777" w:rsidR="001B365C" w:rsidRPr="00677F09" w:rsidRDefault="001B365C" w:rsidP="001B365C">
      <w:pPr>
        <w:spacing w:before="120" w:after="120" w:line="240" w:lineRule="auto"/>
        <w:jc w:val="both"/>
        <w:rPr>
          <w:rFonts w:ascii="Times New Roman" w:hAnsi="Times New Roman"/>
          <w:sz w:val="24"/>
          <w:szCs w:val="24"/>
          <w:lang w:val="lt-LT"/>
        </w:rPr>
      </w:pPr>
      <w:r w:rsidRPr="00677F09">
        <w:rPr>
          <w:rFonts w:ascii="Times New Roman" w:hAnsi="Times New Roman"/>
          <w:b/>
          <w:bCs/>
          <w:sz w:val="24"/>
          <w:szCs w:val="24"/>
          <w:lang w:val="lt-LT"/>
        </w:rPr>
        <w:t>9. Programai rengti naudotos literatūros ir kitų informacinių šaltinių sąrašas</w:t>
      </w:r>
    </w:p>
    <w:tbl>
      <w:tblPr>
        <w:tblW w:w="9263" w:type="dxa"/>
        <w:tblInd w:w="-20" w:type="dxa"/>
        <w:tblLayout w:type="fixed"/>
        <w:tblLook w:val="0000" w:firstRow="0" w:lastRow="0" w:firstColumn="0" w:lastColumn="0" w:noHBand="0" w:noVBand="0"/>
      </w:tblPr>
      <w:tblGrid>
        <w:gridCol w:w="6751"/>
        <w:gridCol w:w="2478"/>
        <w:gridCol w:w="34"/>
      </w:tblGrid>
      <w:tr w:rsidR="001B365C" w:rsidRPr="00677F09" w14:paraId="5D3D5390" w14:textId="77777777" w:rsidTr="001B365C">
        <w:trPr>
          <w:gridAfter w:val="1"/>
          <w:wAfter w:w="34" w:type="dxa"/>
        </w:trPr>
        <w:tc>
          <w:tcPr>
            <w:tcW w:w="9229" w:type="dxa"/>
            <w:gridSpan w:val="2"/>
            <w:tcBorders>
              <w:top w:val="single" w:sz="4" w:space="0" w:color="000000"/>
              <w:left w:val="single" w:sz="4" w:space="0" w:color="000000"/>
              <w:bottom w:val="single" w:sz="4" w:space="0" w:color="000000"/>
              <w:right w:val="single" w:sz="4" w:space="0" w:color="000000"/>
            </w:tcBorders>
          </w:tcPr>
          <w:p w14:paraId="0D0A3FC6" w14:textId="77777777" w:rsidR="001B365C" w:rsidRPr="00677F09" w:rsidRDefault="001B365C" w:rsidP="00C73B18">
            <w:pPr>
              <w:spacing w:after="0" w:line="240" w:lineRule="auto"/>
              <w:ind w:left="1095"/>
              <w:jc w:val="both"/>
              <w:rPr>
                <w:rFonts w:ascii="Times New Roman" w:eastAsia="Times New Roman" w:hAnsi="Times New Roman"/>
                <w:sz w:val="24"/>
                <w:szCs w:val="24"/>
                <w:lang w:val="lt-LT" w:eastAsia="lt-LT"/>
              </w:rPr>
            </w:pPr>
          </w:p>
        </w:tc>
      </w:tr>
      <w:tr w:rsidR="001B365C" w:rsidRPr="00677F09" w14:paraId="133C8611" w14:textId="77777777" w:rsidTr="001B365C">
        <w:tblPrEx>
          <w:tblCellMar>
            <w:left w:w="0" w:type="dxa"/>
            <w:right w:w="0" w:type="dxa"/>
          </w:tblCellMar>
        </w:tblPrEx>
        <w:trPr>
          <w:trHeight w:val="553"/>
        </w:trPr>
        <w:tc>
          <w:tcPr>
            <w:tcW w:w="9229" w:type="dxa"/>
            <w:gridSpan w:val="2"/>
          </w:tcPr>
          <w:p w14:paraId="14BBA3D7" w14:textId="77777777" w:rsidR="001B365C" w:rsidRPr="00677F09" w:rsidRDefault="001B365C" w:rsidP="00C73B18">
            <w:pPr>
              <w:spacing w:before="120" w:after="120" w:line="240" w:lineRule="auto"/>
              <w:rPr>
                <w:rFonts w:ascii="Times New Roman" w:hAnsi="Times New Roman"/>
                <w:sz w:val="24"/>
                <w:szCs w:val="24"/>
                <w:lang w:val="lt-LT"/>
              </w:rPr>
            </w:pPr>
            <w:r w:rsidRPr="00677F09">
              <w:rPr>
                <w:rFonts w:ascii="Times New Roman" w:eastAsia="Times New Roman" w:hAnsi="Times New Roman"/>
                <w:b/>
                <w:bCs/>
                <w:sz w:val="24"/>
                <w:szCs w:val="24"/>
                <w:lang w:val="lt-LT" w:eastAsia="lt-LT"/>
              </w:rPr>
              <w:t>10. Lektorių darbo patirtis ir kompetencijos (pridedamos lektorių darbo patirtį ir kompetenciją patvirtinančių dokumentų kopijos)</w:t>
            </w:r>
          </w:p>
        </w:tc>
        <w:tc>
          <w:tcPr>
            <w:tcW w:w="34" w:type="dxa"/>
          </w:tcPr>
          <w:p w14:paraId="7D89317D" w14:textId="77777777" w:rsidR="001B365C" w:rsidRPr="00677F09" w:rsidRDefault="001B365C" w:rsidP="00C73B18">
            <w:pPr>
              <w:snapToGrid w:val="0"/>
              <w:rPr>
                <w:rFonts w:ascii="Times New Roman" w:eastAsia="Times New Roman" w:hAnsi="Times New Roman"/>
                <w:b/>
                <w:iCs/>
                <w:sz w:val="24"/>
                <w:szCs w:val="24"/>
                <w:lang w:val="lt-LT" w:eastAsia="lt-LT"/>
              </w:rPr>
            </w:pPr>
          </w:p>
        </w:tc>
      </w:tr>
      <w:tr w:rsidR="001B365C" w:rsidRPr="00677F09" w14:paraId="6BC6B79A" w14:textId="77777777" w:rsidTr="001B365C">
        <w:tblPrEx>
          <w:tblCellMar>
            <w:left w:w="0" w:type="dxa"/>
            <w:right w:w="0" w:type="dxa"/>
          </w:tblCellMar>
        </w:tblPrEx>
        <w:trPr>
          <w:trHeight w:val="269"/>
        </w:trPr>
        <w:tc>
          <w:tcPr>
            <w:tcW w:w="6751" w:type="dxa"/>
            <w:tcBorders>
              <w:bottom w:val="single" w:sz="4" w:space="0" w:color="000000"/>
            </w:tcBorders>
          </w:tcPr>
          <w:p w14:paraId="13F0052F" w14:textId="77777777" w:rsidR="001B365C" w:rsidRPr="00677F09" w:rsidRDefault="001B365C" w:rsidP="00C73B18">
            <w:pPr>
              <w:snapToGrid w:val="0"/>
              <w:spacing w:after="0" w:line="240" w:lineRule="auto"/>
              <w:jc w:val="both"/>
              <w:rPr>
                <w:rFonts w:ascii="Times New Roman" w:eastAsia="Times New Roman" w:hAnsi="Times New Roman"/>
                <w:b/>
                <w:iCs/>
                <w:sz w:val="24"/>
                <w:szCs w:val="24"/>
                <w:lang w:val="lt-LT" w:eastAsia="lt-LT"/>
              </w:rPr>
            </w:pPr>
          </w:p>
        </w:tc>
        <w:tc>
          <w:tcPr>
            <w:tcW w:w="2478" w:type="dxa"/>
            <w:tcBorders>
              <w:bottom w:val="single" w:sz="4" w:space="0" w:color="000000"/>
            </w:tcBorders>
          </w:tcPr>
          <w:p w14:paraId="7A0388BA"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iCs/>
                <w:sz w:val="24"/>
                <w:szCs w:val="24"/>
                <w:lang w:val="lt-LT" w:eastAsia="lt-LT"/>
              </w:rPr>
              <w:t>(Pažymėti X)</w:t>
            </w:r>
          </w:p>
        </w:tc>
        <w:tc>
          <w:tcPr>
            <w:tcW w:w="34" w:type="dxa"/>
          </w:tcPr>
          <w:p w14:paraId="74A151A9" w14:textId="77777777" w:rsidR="001B365C" w:rsidRPr="00677F09" w:rsidRDefault="001B365C" w:rsidP="00C73B18">
            <w:pPr>
              <w:snapToGrid w:val="0"/>
              <w:rPr>
                <w:rFonts w:ascii="Times New Roman" w:eastAsia="Times New Roman" w:hAnsi="Times New Roman"/>
                <w:sz w:val="24"/>
                <w:szCs w:val="24"/>
                <w:lang w:val="lt-LT" w:eastAsia="lt-LT"/>
              </w:rPr>
            </w:pPr>
          </w:p>
        </w:tc>
      </w:tr>
      <w:tr w:rsidR="001B365C" w:rsidRPr="00677F09" w14:paraId="04253806" w14:textId="77777777" w:rsidTr="001B365C">
        <w:trPr>
          <w:gridAfter w:val="1"/>
          <w:wAfter w:w="34" w:type="dxa"/>
          <w:trHeight w:val="404"/>
        </w:trPr>
        <w:tc>
          <w:tcPr>
            <w:tcW w:w="6751" w:type="dxa"/>
            <w:tcBorders>
              <w:top w:val="single" w:sz="4" w:space="0" w:color="000000"/>
              <w:left w:val="single" w:sz="4" w:space="0" w:color="000000"/>
              <w:bottom w:val="single" w:sz="4" w:space="0" w:color="000000"/>
            </w:tcBorders>
          </w:tcPr>
          <w:p w14:paraId="417E8ED9"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Teikėjo atstovas(-ai)</w:t>
            </w:r>
          </w:p>
        </w:tc>
        <w:tc>
          <w:tcPr>
            <w:tcW w:w="2478" w:type="dxa"/>
            <w:tcBorders>
              <w:top w:val="single" w:sz="4" w:space="0" w:color="000000"/>
              <w:left w:val="single" w:sz="4" w:space="0" w:color="000000"/>
              <w:bottom w:val="single" w:sz="4" w:space="0" w:color="000000"/>
              <w:right w:val="single" w:sz="4" w:space="0" w:color="000000"/>
            </w:tcBorders>
          </w:tcPr>
          <w:p w14:paraId="2F3AF712" w14:textId="77777777" w:rsidR="001B365C" w:rsidRPr="00677F09" w:rsidRDefault="001B365C" w:rsidP="00C73B18">
            <w:pPr>
              <w:snapToGrid w:val="0"/>
              <w:spacing w:after="0" w:line="240" w:lineRule="auto"/>
              <w:jc w:val="both"/>
              <w:rPr>
                <w:rFonts w:ascii="Times New Roman" w:eastAsia="Times New Roman" w:hAnsi="Times New Roman"/>
                <w:b/>
                <w:bCs/>
                <w:sz w:val="24"/>
                <w:szCs w:val="24"/>
                <w:lang w:val="lt-LT" w:eastAsia="lt-LT"/>
              </w:rPr>
            </w:pPr>
          </w:p>
        </w:tc>
      </w:tr>
      <w:tr w:rsidR="001B365C" w:rsidRPr="00677F09" w14:paraId="47822EED" w14:textId="77777777" w:rsidTr="001B365C">
        <w:trPr>
          <w:gridAfter w:val="1"/>
          <w:wAfter w:w="34" w:type="dxa"/>
          <w:trHeight w:val="418"/>
        </w:trPr>
        <w:tc>
          <w:tcPr>
            <w:tcW w:w="6751" w:type="dxa"/>
            <w:tcBorders>
              <w:top w:val="single" w:sz="4" w:space="0" w:color="000000"/>
              <w:left w:val="single" w:sz="4" w:space="0" w:color="000000"/>
              <w:bottom w:val="single" w:sz="4" w:space="0" w:color="000000"/>
            </w:tcBorders>
          </w:tcPr>
          <w:p w14:paraId="22E2E06D"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 xml:space="preserve">Mokytojai </w:t>
            </w:r>
          </w:p>
        </w:tc>
        <w:tc>
          <w:tcPr>
            <w:tcW w:w="2478" w:type="dxa"/>
            <w:tcBorders>
              <w:top w:val="single" w:sz="4" w:space="0" w:color="000000"/>
              <w:left w:val="single" w:sz="4" w:space="0" w:color="000000"/>
              <w:bottom w:val="single" w:sz="4" w:space="0" w:color="000000"/>
              <w:right w:val="single" w:sz="4" w:space="0" w:color="000000"/>
            </w:tcBorders>
          </w:tcPr>
          <w:p w14:paraId="74C86972" w14:textId="77777777" w:rsidR="001B365C" w:rsidRPr="00677F09" w:rsidRDefault="001B365C" w:rsidP="00C73B18">
            <w:pPr>
              <w:snapToGrid w:val="0"/>
              <w:spacing w:after="0" w:line="240" w:lineRule="auto"/>
              <w:ind w:left="720"/>
              <w:jc w:val="center"/>
              <w:rPr>
                <w:rFonts w:ascii="Times New Roman" w:eastAsia="Times New Roman" w:hAnsi="Times New Roman"/>
                <w:b/>
                <w:bCs/>
                <w:sz w:val="24"/>
                <w:szCs w:val="24"/>
                <w:lang w:val="lt-LT" w:eastAsia="lt-LT"/>
              </w:rPr>
            </w:pPr>
            <w:r w:rsidRPr="00677F09">
              <w:rPr>
                <w:rFonts w:ascii="Times New Roman" w:eastAsia="Times New Roman" w:hAnsi="Times New Roman"/>
                <w:b/>
                <w:bCs/>
                <w:sz w:val="24"/>
                <w:szCs w:val="24"/>
                <w:lang w:val="lt-LT" w:eastAsia="lt-LT"/>
              </w:rPr>
              <w:t>x</w:t>
            </w:r>
          </w:p>
        </w:tc>
      </w:tr>
      <w:tr w:rsidR="001B365C" w:rsidRPr="00677F09" w14:paraId="1D835AF3" w14:textId="77777777" w:rsidTr="001B365C">
        <w:trPr>
          <w:gridAfter w:val="1"/>
          <w:wAfter w:w="34" w:type="dxa"/>
          <w:trHeight w:val="404"/>
        </w:trPr>
        <w:tc>
          <w:tcPr>
            <w:tcW w:w="6751" w:type="dxa"/>
            <w:tcBorders>
              <w:top w:val="single" w:sz="4" w:space="0" w:color="000000"/>
              <w:left w:val="single" w:sz="4" w:space="0" w:color="000000"/>
              <w:bottom w:val="single" w:sz="4" w:space="0" w:color="000000"/>
            </w:tcBorders>
          </w:tcPr>
          <w:p w14:paraId="684F2551"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Mokslo ir studijų institucijų dėstytojai, mokslininkai, tyrėjai</w:t>
            </w:r>
          </w:p>
        </w:tc>
        <w:tc>
          <w:tcPr>
            <w:tcW w:w="2478" w:type="dxa"/>
            <w:tcBorders>
              <w:top w:val="single" w:sz="4" w:space="0" w:color="000000"/>
              <w:left w:val="single" w:sz="4" w:space="0" w:color="000000"/>
              <w:bottom w:val="single" w:sz="4" w:space="0" w:color="000000"/>
              <w:right w:val="single" w:sz="4" w:space="0" w:color="000000"/>
            </w:tcBorders>
          </w:tcPr>
          <w:p w14:paraId="3F5791DB" w14:textId="77777777" w:rsidR="001B365C" w:rsidRPr="00677F09" w:rsidRDefault="001B365C" w:rsidP="00C73B18">
            <w:pPr>
              <w:snapToGrid w:val="0"/>
              <w:spacing w:after="0" w:line="240" w:lineRule="auto"/>
              <w:jc w:val="both"/>
              <w:rPr>
                <w:rFonts w:ascii="Times New Roman" w:eastAsia="Times New Roman" w:hAnsi="Times New Roman"/>
                <w:b/>
                <w:bCs/>
                <w:sz w:val="24"/>
                <w:szCs w:val="24"/>
                <w:lang w:val="lt-LT" w:eastAsia="lt-LT"/>
              </w:rPr>
            </w:pPr>
          </w:p>
        </w:tc>
      </w:tr>
      <w:tr w:rsidR="001B365C" w:rsidRPr="00677F09" w14:paraId="1B024C7D" w14:textId="77777777" w:rsidTr="001B365C">
        <w:trPr>
          <w:gridAfter w:val="1"/>
          <w:wAfter w:w="34" w:type="dxa"/>
          <w:trHeight w:val="553"/>
        </w:trPr>
        <w:tc>
          <w:tcPr>
            <w:tcW w:w="6751" w:type="dxa"/>
            <w:tcBorders>
              <w:top w:val="single" w:sz="4" w:space="0" w:color="000000"/>
              <w:left w:val="single" w:sz="4" w:space="0" w:color="000000"/>
              <w:bottom w:val="single" w:sz="4" w:space="0" w:color="000000"/>
            </w:tcBorders>
          </w:tcPr>
          <w:p w14:paraId="5344CE54"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Užsienio valstybių dėstytojai, mokslininkai, tyrėjai ir mokytojai</w:t>
            </w:r>
          </w:p>
        </w:tc>
        <w:tc>
          <w:tcPr>
            <w:tcW w:w="2478" w:type="dxa"/>
            <w:tcBorders>
              <w:top w:val="single" w:sz="4" w:space="0" w:color="000000"/>
              <w:left w:val="single" w:sz="4" w:space="0" w:color="000000"/>
              <w:bottom w:val="single" w:sz="4" w:space="0" w:color="000000"/>
              <w:right w:val="single" w:sz="4" w:space="0" w:color="000000"/>
            </w:tcBorders>
          </w:tcPr>
          <w:p w14:paraId="11AC533F" w14:textId="77777777" w:rsidR="001B365C" w:rsidRPr="00677F09" w:rsidRDefault="001B365C" w:rsidP="00C73B18">
            <w:pPr>
              <w:snapToGrid w:val="0"/>
              <w:spacing w:after="0" w:line="240" w:lineRule="auto"/>
              <w:jc w:val="both"/>
              <w:rPr>
                <w:rFonts w:ascii="Times New Roman" w:eastAsia="Times New Roman" w:hAnsi="Times New Roman"/>
                <w:b/>
                <w:bCs/>
                <w:sz w:val="24"/>
                <w:szCs w:val="24"/>
                <w:lang w:val="lt-LT" w:eastAsia="lt-LT"/>
              </w:rPr>
            </w:pPr>
          </w:p>
        </w:tc>
      </w:tr>
      <w:tr w:rsidR="001B365C" w:rsidRPr="00677F09" w14:paraId="53390F75" w14:textId="77777777" w:rsidTr="001B365C">
        <w:trPr>
          <w:gridAfter w:val="1"/>
          <w:wAfter w:w="34" w:type="dxa"/>
          <w:trHeight w:val="538"/>
        </w:trPr>
        <w:tc>
          <w:tcPr>
            <w:tcW w:w="6751" w:type="dxa"/>
            <w:tcBorders>
              <w:top w:val="single" w:sz="4" w:space="0" w:color="000000"/>
              <w:left w:val="single" w:sz="4" w:space="0" w:color="000000"/>
              <w:bottom w:val="single" w:sz="4" w:space="0" w:color="000000"/>
            </w:tcBorders>
          </w:tcPr>
          <w:p w14:paraId="423D1E84"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Viešojo administravimo institucijų vadovai, jų pavaduotojai, padalinių vadovai ir specialistai</w:t>
            </w:r>
          </w:p>
        </w:tc>
        <w:tc>
          <w:tcPr>
            <w:tcW w:w="2478" w:type="dxa"/>
            <w:tcBorders>
              <w:top w:val="single" w:sz="4" w:space="0" w:color="000000"/>
              <w:left w:val="single" w:sz="4" w:space="0" w:color="000000"/>
              <w:bottom w:val="single" w:sz="4" w:space="0" w:color="000000"/>
              <w:right w:val="single" w:sz="4" w:space="0" w:color="000000"/>
            </w:tcBorders>
          </w:tcPr>
          <w:p w14:paraId="3DC89641" w14:textId="77777777" w:rsidR="001B365C" w:rsidRPr="00677F09" w:rsidRDefault="001B365C" w:rsidP="00C73B18">
            <w:pPr>
              <w:snapToGrid w:val="0"/>
              <w:spacing w:after="0" w:line="240" w:lineRule="auto"/>
              <w:jc w:val="both"/>
              <w:rPr>
                <w:rFonts w:ascii="Times New Roman" w:eastAsia="Times New Roman" w:hAnsi="Times New Roman"/>
                <w:b/>
                <w:bCs/>
                <w:sz w:val="24"/>
                <w:szCs w:val="24"/>
                <w:lang w:val="lt-LT" w:eastAsia="lt-LT"/>
              </w:rPr>
            </w:pPr>
          </w:p>
        </w:tc>
      </w:tr>
      <w:tr w:rsidR="001B365C" w:rsidRPr="00677F09" w14:paraId="25D036A5" w14:textId="77777777" w:rsidTr="001B365C">
        <w:trPr>
          <w:gridAfter w:val="1"/>
          <w:wAfter w:w="34" w:type="dxa"/>
          <w:trHeight w:val="404"/>
        </w:trPr>
        <w:tc>
          <w:tcPr>
            <w:tcW w:w="6751" w:type="dxa"/>
            <w:tcBorders>
              <w:top w:val="single" w:sz="4" w:space="0" w:color="000000"/>
              <w:left w:val="single" w:sz="4" w:space="0" w:color="000000"/>
              <w:bottom w:val="single" w:sz="4" w:space="0" w:color="000000"/>
            </w:tcBorders>
          </w:tcPr>
          <w:p w14:paraId="4F12DF28"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Jungtinė lektorių grupė</w:t>
            </w:r>
          </w:p>
        </w:tc>
        <w:tc>
          <w:tcPr>
            <w:tcW w:w="2478" w:type="dxa"/>
            <w:tcBorders>
              <w:top w:val="single" w:sz="4" w:space="0" w:color="000000"/>
              <w:left w:val="single" w:sz="4" w:space="0" w:color="000000"/>
              <w:bottom w:val="single" w:sz="4" w:space="0" w:color="000000"/>
              <w:right w:val="single" w:sz="4" w:space="0" w:color="000000"/>
            </w:tcBorders>
          </w:tcPr>
          <w:p w14:paraId="2207F1B3" w14:textId="77777777" w:rsidR="001B365C" w:rsidRPr="00677F09" w:rsidRDefault="001B365C" w:rsidP="00C73B18">
            <w:pPr>
              <w:snapToGrid w:val="0"/>
              <w:spacing w:after="0" w:line="240" w:lineRule="auto"/>
              <w:jc w:val="both"/>
              <w:rPr>
                <w:rFonts w:ascii="Times New Roman" w:eastAsia="Times New Roman" w:hAnsi="Times New Roman"/>
                <w:b/>
                <w:bCs/>
                <w:sz w:val="24"/>
                <w:szCs w:val="24"/>
                <w:lang w:val="lt-LT" w:eastAsia="lt-LT"/>
              </w:rPr>
            </w:pPr>
          </w:p>
        </w:tc>
      </w:tr>
      <w:tr w:rsidR="001B365C" w:rsidRPr="00677F09" w14:paraId="4C9C5437" w14:textId="77777777" w:rsidTr="001B365C">
        <w:trPr>
          <w:gridAfter w:val="1"/>
          <w:wAfter w:w="34" w:type="dxa"/>
          <w:trHeight w:val="418"/>
        </w:trPr>
        <w:tc>
          <w:tcPr>
            <w:tcW w:w="6751" w:type="dxa"/>
            <w:tcBorders>
              <w:top w:val="single" w:sz="4" w:space="0" w:color="000000"/>
              <w:left w:val="single" w:sz="4" w:space="0" w:color="000000"/>
              <w:bottom w:val="single" w:sz="4" w:space="0" w:color="000000"/>
            </w:tcBorders>
          </w:tcPr>
          <w:p w14:paraId="3FCD30E2"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Kiti (nurodyti)</w:t>
            </w:r>
          </w:p>
        </w:tc>
        <w:tc>
          <w:tcPr>
            <w:tcW w:w="2478" w:type="dxa"/>
            <w:tcBorders>
              <w:top w:val="single" w:sz="4" w:space="0" w:color="000000"/>
              <w:left w:val="single" w:sz="4" w:space="0" w:color="000000"/>
              <w:bottom w:val="single" w:sz="4" w:space="0" w:color="000000"/>
              <w:right w:val="single" w:sz="4" w:space="0" w:color="000000"/>
            </w:tcBorders>
          </w:tcPr>
          <w:p w14:paraId="3DD918E1" w14:textId="77777777" w:rsidR="001B365C" w:rsidRPr="00677F09" w:rsidRDefault="001B365C" w:rsidP="00C73B18">
            <w:pPr>
              <w:snapToGrid w:val="0"/>
              <w:spacing w:after="0" w:line="240" w:lineRule="auto"/>
              <w:jc w:val="both"/>
              <w:rPr>
                <w:rFonts w:ascii="Times New Roman" w:eastAsia="Times New Roman" w:hAnsi="Times New Roman"/>
                <w:b/>
                <w:bCs/>
                <w:sz w:val="24"/>
                <w:szCs w:val="24"/>
                <w:lang w:val="lt-LT" w:eastAsia="lt-LT"/>
              </w:rPr>
            </w:pPr>
          </w:p>
        </w:tc>
      </w:tr>
    </w:tbl>
    <w:p w14:paraId="2457B213" w14:textId="77777777" w:rsidR="001B365C" w:rsidRPr="00677F09" w:rsidRDefault="001B365C" w:rsidP="001B365C">
      <w:pPr>
        <w:spacing w:before="120" w:after="120" w:line="240" w:lineRule="auto"/>
        <w:jc w:val="both"/>
        <w:rPr>
          <w:rFonts w:ascii="Times New Roman" w:hAnsi="Times New Roman"/>
          <w:sz w:val="24"/>
          <w:szCs w:val="24"/>
          <w:lang w:val="lt-LT"/>
        </w:rPr>
      </w:pPr>
      <w:r w:rsidRPr="00677F09">
        <w:rPr>
          <w:rFonts w:ascii="Times New Roman" w:hAnsi="Times New Roman"/>
          <w:sz w:val="24"/>
          <w:szCs w:val="24"/>
          <w:lang w:val="lt-LT"/>
        </w:rPr>
        <w:t>11. Kvalifikaciniai reikalavimai lektoriams (jeigu nustatyti)</w:t>
      </w:r>
    </w:p>
    <w:tbl>
      <w:tblPr>
        <w:tblW w:w="0" w:type="auto"/>
        <w:tblInd w:w="-20" w:type="dxa"/>
        <w:tblLayout w:type="fixed"/>
        <w:tblLook w:val="0000" w:firstRow="0" w:lastRow="0" w:firstColumn="0" w:lastColumn="0" w:noHBand="0" w:noVBand="0"/>
      </w:tblPr>
      <w:tblGrid>
        <w:gridCol w:w="9616"/>
      </w:tblGrid>
      <w:tr w:rsidR="001B365C" w:rsidRPr="00677F09" w14:paraId="5806C848" w14:textId="77777777" w:rsidTr="00C73B18">
        <w:trPr>
          <w:trHeight w:val="420"/>
        </w:trPr>
        <w:tc>
          <w:tcPr>
            <w:tcW w:w="9616" w:type="dxa"/>
            <w:tcBorders>
              <w:top w:val="single" w:sz="4" w:space="0" w:color="000000"/>
              <w:left w:val="single" w:sz="4" w:space="0" w:color="000000"/>
              <w:bottom w:val="single" w:sz="4" w:space="0" w:color="000000"/>
              <w:right w:val="single" w:sz="4" w:space="0" w:color="000000"/>
            </w:tcBorders>
          </w:tcPr>
          <w:p w14:paraId="5357528D" w14:textId="77777777" w:rsidR="001B365C" w:rsidRPr="00677F09" w:rsidRDefault="001B365C" w:rsidP="00C73B18">
            <w:pPr>
              <w:snapToGrid w:val="0"/>
              <w:spacing w:after="0" w:line="240" w:lineRule="auto"/>
              <w:jc w:val="both"/>
              <w:rPr>
                <w:rFonts w:ascii="Times New Roman" w:eastAsia="Times New Roman" w:hAnsi="Times New Roman"/>
                <w:bCs/>
                <w:sz w:val="24"/>
                <w:szCs w:val="24"/>
                <w:lang w:val="lt-LT" w:eastAsia="lt-LT"/>
              </w:rPr>
            </w:pPr>
          </w:p>
        </w:tc>
      </w:tr>
    </w:tbl>
    <w:p w14:paraId="173E62ED" w14:textId="77777777" w:rsidR="001B365C" w:rsidRPr="00677F09" w:rsidRDefault="001B365C" w:rsidP="001B365C">
      <w:pPr>
        <w:spacing w:before="120" w:after="120" w:line="240" w:lineRule="auto"/>
        <w:rPr>
          <w:rFonts w:ascii="Times New Roman" w:hAnsi="Times New Roman"/>
          <w:sz w:val="24"/>
          <w:szCs w:val="24"/>
          <w:lang w:val="lt-LT"/>
        </w:rPr>
      </w:pPr>
      <w:r w:rsidRPr="00677F09">
        <w:rPr>
          <w:rFonts w:ascii="Times New Roman" w:eastAsia="Times New Roman" w:hAnsi="Times New Roman"/>
          <w:b/>
          <w:bCs/>
          <w:sz w:val="24"/>
          <w:szCs w:val="24"/>
          <w:lang w:val="lt-LT" w:eastAsia="lt-LT"/>
        </w:rPr>
        <w:t>12. Dalyviai: (programos dalyvių tikslinės grupės ir planuojamas dalyvių skaičius)</w:t>
      </w:r>
      <w:r w:rsidRPr="00677F09">
        <w:rPr>
          <w:rFonts w:ascii="Times New Roman" w:eastAsia="Times New Roman" w:hAnsi="Times New Roman"/>
          <w:bCs/>
          <w:i/>
          <w:sz w:val="24"/>
          <w:szCs w:val="24"/>
          <w:lang w:val="lt-LT" w:eastAsia="lt-LT"/>
        </w:rPr>
        <w:tab/>
      </w:r>
    </w:p>
    <w:p w14:paraId="4F65DFBC" w14:textId="77777777" w:rsidR="001B365C" w:rsidRDefault="001B365C" w:rsidP="001B365C">
      <w:pPr>
        <w:spacing w:before="120" w:after="120" w:line="240" w:lineRule="auto"/>
        <w:jc w:val="both"/>
        <w:rPr>
          <w:rFonts w:ascii="Times New Roman" w:hAnsi="Times New Roman"/>
          <w:sz w:val="24"/>
          <w:szCs w:val="24"/>
          <w:lang w:val="lt-LT"/>
        </w:rPr>
      </w:pPr>
      <w:r w:rsidRPr="00677F09">
        <w:rPr>
          <w:rFonts w:ascii="Times New Roman" w:hAnsi="Times New Roman"/>
          <w:sz w:val="24"/>
          <w:szCs w:val="24"/>
          <w:lang w:val="lt-LT"/>
        </w:rPr>
        <w:t>12.1. Pasirengimas Programai (praktinės veiklos patirtis ir kompetencija(-</w:t>
      </w:r>
      <w:proofErr w:type="spellStart"/>
      <w:r w:rsidRPr="00677F09">
        <w:rPr>
          <w:rFonts w:ascii="Times New Roman" w:hAnsi="Times New Roman"/>
          <w:sz w:val="24"/>
          <w:szCs w:val="24"/>
          <w:lang w:val="lt-LT"/>
        </w:rPr>
        <w:t>os</w:t>
      </w:r>
      <w:proofErr w:type="spellEnd"/>
      <w:r w:rsidRPr="00677F09">
        <w:rPr>
          <w:rFonts w:ascii="Times New Roman" w:hAnsi="Times New Roman"/>
          <w:sz w:val="24"/>
          <w:szCs w:val="24"/>
          <w:lang w:val="lt-LT"/>
        </w:rPr>
        <w:t>), kurią(-</w:t>
      </w:r>
      <w:proofErr w:type="spellStart"/>
      <w:r w:rsidRPr="00677F09">
        <w:rPr>
          <w:rFonts w:ascii="Times New Roman" w:hAnsi="Times New Roman"/>
          <w:sz w:val="24"/>
          <w:szCs w:val="24"/>
          <w:lang w:val="lt-LT"/>
        </w:rPr>
        <w:t>ias</w:t>
      </w:r>
      <w:proofErr w:type="spellEnd"/>
      <w:r w:rsidRPr="00677F09">
        <w:rPr>
          <w:rFonts w:ascii="Times New Roman" w:hAnsi="Times New Roman"/>
          <w:sz w:val="24"/>
          <w:szCs w:val="24"/>
          <w:lang w:val="lt-LT"/>
        </w:rPr>
        <w:t>) turi turėti Programos dalyvis)</w:t>
      </w:r>
    </w:p>
    <w:p w14:paraId="12450DA2" w14:textId="77777777" w:rsidR="001B365C" w:rsidRPr="00677F09" w:rsidRDefault="001B365C" w:rsidP="001B365C">
      <w:pPr>
        <w:spacing w:before="120" w:after="120" w:line="240" w:lineRule="auto"/>
        <w:jc w:val="both"/>
        <w:rPr>
          <w:rFonts w:ascii="Times New Roman" w:hAnsi="Times New Roman"/>
          <w:sz w:val="24"/>
          <w:szCs w:val="24"/>
          <w:lang w:val="lt-LT"/>
        </w:rPr>
      </w:pPr>
    </w:p>
    <w:tbl>
      <w:tblPr>
        <w:tblW w:w="9269" w:type="dxa"/>
        <w:tblInd w:w="-20" w:type="dxa"/>
        <w:tblLayout w:type="fixed"/>
        <w:tblLook w:val="0000" w:firstRow="0" w:lastRow="0" w:firstColumn="0" w:lastColumn="0" w:noHBand="0" w:noVBand="0"/>
      </w:tblPr>
      <w:tblGrid>
        <w:gridCol w:w="2777"/>
        <w:gridCol w:w="3930"/>
        <w:gridCol w:w="2522"/>
        <w:gridCol w:w="40"/>
      </w:tblGrid>
      <w:tr w:rsidR="001B365C" w:rsidRPr="00677F09" w14:paraId="12658D87" w14:textId="77777777" w:rsidTr="001B365C">
        <w:trPr>
          <w:gridAfter w:val="1"/>
          <w:wAfter w:w="40" w:type="dxa"/>
          <w:trHeight w:val="419"/>
        </w:trPr>
        <w:tc>
          <w:tcPr>
            <w:tcW w:w="2777" w:type="dxa"/>
            <w:tcBorders>
              <w:top w:val="single" w:sz="4" w:space="0" w:color="000000"/>
              <w:left w:val="single" w:sz="4" w:space="0" w:color="000000"/>
              <w:bottom w:val="single" w:sz="4" w:space="0" w:color="000000"/>
            </w:tcBorders>
          </w:tcPr>
          <w:p w14:paraId="7E28CDA0"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bCs/>
                <w:sz w:val="24"/>
                <w:szCs w:val="24"/>
                <w:lang w:val="lt-LT" w:eastAsia="lt-LT"/>
              </w:rPr>
              <w:t>Kompetencija(-</w:t>
            </w:r>
            <w:proofErr w:type="spellStart"/>
            <w:r w:rsidRPr="00677F09">
              <w:rPr>
                <w:rFonts w:ascii="Times New Roman" w:eastAsia="Times New Roman" w:hAnsi="Times New Roman"/>
                <w:bCs/>
                <w:sz w:val="24"/>
                <w:szCs w:val="24"/>
                <w:lang w:val="lt-LT" w:eastAsia="lt-LT"/>
              </w:rPr>
              <w:t>os</w:t>
            </w:r>
            <w:proofErr w:type="spellEnd"/>
            <w:r w:rsidRPr="00677F09">
              <w:rPr>
                <w:rFonts w:ascii="Times New Roman" w:eastAsia="Times New Roman" w:hAnsi="Times New Roman"/>
                <w:bCs/>
                <w:sz w:val="24"/>
                <w:szCs w:val="24"/>
                <w:lang w:val="lt-LT" w:eastAsia="lt-LT"/>
              </w:rPr>
              <w:t>)</w:t>
            </w:r>
          </w:p>
        </w:tc>
        <w:tc>
          <w:tcPr>
            <w:tcW w:w="6452" w:type="dxa"/>
            <w:gridSpan w:val="2"/>
            <w:tcBorders>
              <w:top w:val="single" w:sz="4" w:space="0" w:color="000000"/>
              <w:left w:val="single" w:sz="4" w:space="0" w:color="000000"/>
              <w:bottom w:val="single" w:sz="4" w:space="0" w:color="000000"/>
              <w:right w:val="single" w:sz="4" w:space="0" w:color="000000"/>
            </w:tcBorders>
          </w:tcPr>
          <w:p w14:paraId="7E6561CA" w14:textId="77777777" w:rsidR="001B365C" w:rsidRPr="00677F09" w:rsidRDefault="001B365C" w:rsidP="00C73B18">
            <w:pPr>
              <w:snapToGrid w:val="0"/>
              <w:spacing w:after="0" w:line="240" w:lineRule="auto"/>
              <w:jc w:val="both"/>
              <w:rPr>
                <w:rFonts w:ascii="Times New Roman" w:eastAsia="Times New Roman" w:hAnsi="Times New Roman"/>
                <w:bCs/>
                <w:sz w:val="24"/>
                <w:szCs w:val="24"/>
                <w:lang w:val="lt-LT" w:eastAsia="lt-LT"/>
              </w:rPr>
            </w:pPr>
          </w:p>
        </w:tc>
      </w:tr>
      <w:tr w:rsidR="001B365C" w:rsidRPr="00677F09" w14:paraId="799C2005" w14:textId="77777777" w:rsidTr="001B365C">
        <w:trPr>
          <w:gridAfter w:val="1"/>
          <w:wAfter w:w="40" w:type="dxa"/>
          <w:trHeight w:val="419"/>
        </w:trPr>
        <w:tc>
          <w:tcPr>
            <w:tcW w:w="2777" w:type="dxa"/>
            <w:tcBorders>
              <w:top w:val="single" w:sz="4" w:space="0" w:color="000000"/>
              <w:left w:val="single" w:sz="4" w:space="0" w:color="000000"/>
              <w:bottom w:val="single" w:sz="4" w:space="0" w:color="000000"/>
            </w:tcBorders>
          </w:tcPr>
          <w:p w14:paraId="5CF3335B"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bCs/>
                <w:sz w:val="24"/>
                <w:szCs w:val="24"/>
                <w:lang w:val="lt-LT" w:eastAsia="lt-LT"/>
              </w:rPr>
              <w:t>Praktinės veiklos patirtis</w:t>
            </w:r>
          </w:p>
        </w:tc>
        <w:tc>
          <w:tcPr>
            <w:tcW w:w="6452" w:type="dxa"/>
            <w:gridSpan w:val="2"/>
            <w:tcBorders>
              <w:top w:val="single" w:sz="4" w:space="0" w:color="000000"/>
              <w:left w:val="single" w:sz="4" w:space="0" w:color="000000"/>
              <w:bottom w:val="single" w:sz="4" w:space="0" w:color="000000"/>
              <w:right w:val="single" w:sz="4" w:space="0" w:color="000000"/>
            </w:tcBorders>
          </w:tcPr>
          <w:p w14:paraId="7906168D" w14:textId="77777777" w:rsidR="001B365C" w:rsidRPr="00677F09" w:rsidRDefault="001B365C" w:rsidP="00C73B18">
            <w:pPr>
              <w:snapToGrid w:val="0"/>
              <w:spacing w:after="0" w:line="240" w:lineRule="auto"/>
              <w:jc w:val="both"/>
              <w:rPr>
                <w:rFonts w:ascii="Times New Roman" w:eastAsia="Times New Roman" w:hAnsi="Times New Roman"/>
                <w:bCs/>
                <w:sz w:val="24"/>
                <w:szCs w:val="24"/>
                <w:lang w:val="lt-LT" w:eastAsia="lt-LT"/>
              </w:rPr>
            </w:pPr>
          </w:p>
        </w:tc>
      </w:tr>
      <w:tr w:rsidR="001B365C" w:rsidRPr="00677F09" w14:paraId="5E74C1A1" w14:textId="77777777" w:rsidTr="001B365C">
        <w:tblPrEx>
          <w:tblCellMar>
            <w:left w:w="0" w:type="dxa"/>
            <w:right w:w="0" w:type="dxa"/>
          </w:tblCellMar>
        </w:tblPrEx>
        <w:trPr>
          <w:trHeight w:val="371"/>
        </w:trPr>
        <w:tc>
          <w:tcPr>
            <w:tcW w:w="6707" w:type="dxa"/>
            <w:gridSpan w:val="2"/>
            <w:tcBorders>
              <w:top w:val="single" w:sz="4" w:space="0" w:color="000000"/>
            </w:tcBorders>
            <w:vAlign w:val="center"/>
          </w:tcPr>
          <w:p w14:paraId="7585694F" w14:textId="77777777" w:rsidR="001B365C" w:rsidRDefault="001B365C" w:rsidP="00C73B18">
            <w:pPr>
              <w:spacing w:before="120" w:after="120" w:line="240" w:lineRule="auto"/>
              <w:rPr>
                <w:rFonts w:ascii="Times New Roman" w:eastAsia="Times New Roman" w:hAnsi="Times New Roman"/>
                <w:b/>
                <w:bCs/>
                <w:sz w:val="24"/>
                <w:szCs w:val="24"/>
                <w:lang w:val="lt-LT" w:eastAsia="lt-LT"/>
              </w:rPr>
            </w:pPr>
          </w:p>
          <w:p w14:paraId="1A25E188" w14:textId="77777777" w:rsidR="001B365C" w:rsidRPr="00677F09" w:rsidRDefault="001B365C" w:rsidP="00C73B18">
            <w:pPr>
              <w:spacing w:before="120" w:after="120" w:line="240" w:lineRule="auto"/>
              <w:rPr>
                <w:rFonts w:ascii="Times New Roman" w:hAnsi="Times New Roman"/>
                <w:sz w:val="24"/>
                <w:szCs w:val="24"/>
                <w:lang w:val="lt-LT"/>
              </w:rPr>
            </w:pPr>
            <w:r w:rsidRPr="00677F09">
              <w:rPr>
                <w:rFonts w:ascii="Times New Roman" w:eastAsia="Times New Roman" w:hAnsi="Times New Roman"/>
                <w:b/>
                <w:bCs/>
                <w:sz w:val="24"/>
                <w:szCs w:val="24"/>
                <w:lang w:val="lt-LT" w:eastAsia="lt-LT"/>
              </w:rPr>
              <w:t xml:space="preserve">12.2. </w:t>
            </w:r>
            <w:r w:rsidRPr="00677F09">
              <w:rPr>
                <w:rFonts w:ascii="Times New Roman" w:eastAsia="Times New Roman" w:hAnsi="Times New Roman"/>
                <w:b/>
                <w:iCs/>
                <w:sz w:val="24"/>
                <w:szCs w:val="24"/>
                <w:lang w:val="lt-LT" w:eastAsia="lt-LT"/>
              </w:rPr>
              <w:t>Programos dalyvių tikslinės grupės</w:t>
            </w:r>
          </w:p>
        </w:tc>
        <w:tc>
          <w:tcPr>
            <w:tcW w:w="2522" w:type="dxa"/>
            <w:tcBorders>
              <w:top w:val="single" w:sz="4" w:space="0" w:color="000000"/>
            </w:tcBorders>
            <w:vAlign w:val="center"/>
          </w:tcPr>
          <w:p w14:paraId="3A49CC30" w14:textId="77777777" w:rsidR="001B365C" w:rsidRPr="00677F09" w:rsidRDefault="001B365C" w:rsidP="00C73B18">
            <w:pPr>
              <w:snapToGrid w:val="0"/>
              <w:spacing w:before="120" w:after="120" w:line="240" w:lineRule="auto"/>
              <w:jc w:val="center"/>
              <w:rPr>
                <w:rFonts w:ascii="Times New Roman" w:eastAsia="Times New Roman" w:hAnsi="Times New Roman"/>
                <w:b/>
                <w:bCs/>
                <w:sz w:val="24"/>
                <w:szCs w:val="24"/>
                <w:lang w:val="lt-LT" w:eastAsia="lt-LT"/>
              </w:rPr>
            </w:pPr>
          </w:p>
        </w:tc>
        <w:tc>
          <w:tcPr>
            <w:tcW w:w="40" w:type="dxa"/>
          </w:tcPr>
          <w:p w14:paraId="3C2B269A" w14:textId="77777777" w:rsidR="001B365C" w:rsidRPr="00677F09" w:rsidRDefault="001B365C" w:rsidP="00C73B18">
            <w:pPr>
              <w:snapToGrid w:val="0"/>
              <w:rPr>
                <w:rFonts w:ascii="Times New Roman" w:eastAsia="Times New Roman" w:hAnsi="Times New Roman"/>
                <w:b/>
                <w:bCs/>
                <w:sz w:val="24"/>
                <w:szCs w:val="24"/>
                <w:lang w:val="lt-LT" w:eastAsia="lt-LT"/>
              </w:rPr>
            </w:pPr>
          </w:p>
        </w:tc>
      </w:tr>
      <w:tr w:rsidR="001B365C" w:rsidRPr="00677F09" w14:paraId="6FD11B93" w14:textId="77777777" w:rsidTr="001B365C">
        <w:tblPrEx>
          <w:tblCellMar>
            <w:left w:w="0" w:type="dxa"/>
            <w:right w:w="0" w:type="dxa"/>
          </w:tblCellMar>
        </w:tblPrEx>
        <w:trPr>
          <w:trHeight w:val="139"/>
        </w:trPr>
        <w:tc>
          <w:tcPr>
            <w:tcW w:w="6707" w:type="dxa"/>
            <w:gridSpan w:val="2"/>
            <w:tcBorders>
              <w:bottom w:val="single" w:sz="4" w:space="0" w:color="000000"/>
            </w:tcBorders>
            <w:vAlign w:val="center"/>
          </w:tcPr>
          <w:p w14:paraId="4035159B" w14:textId="77777777" w:rsidR="001B365C" w:rsidRPr="00677F09" w:rsidRDefault="001B365C" w:rsidP="00C73B18">
            <w:pPr>
              <w:snapToGrid w:val="0"/>
              <w:spacing w:after="0" w:line="240" w:lineRule="auto"/>
              <w:rPr>
                <w:rFonts w:ascii="Times New Roman" w:eastAsia="Times New Roman" w:hAnsi="Times New Roman"/>
                <w:b/>
                <w:bCs/>
                <w:sz w:val="24"/>
                <w:szCs w:val="24"/>
                <w:lang w:val="lt-LT" w:eastAsia="lt-LT"/>
              </w:rPr>
            </w:pPr>
          </w:p>
        </w:tc>
        <w:tc>
          <w:tcPr>
            <w:tcW w:w="2522" w:type="dxa"/>
            <w:tcBorders>
              <w:bottom w:val="single" w:sz="4" w:space="0" w:color="000000"/>
            </w:tcBorders>
            <w:vAlign w:val="center"/>
          </w:tcPr>
          <w:p w14:paraId="4F8AA629" w14:textId="77777777" w:rsidR="001B365C" w:rsidRPr="00677F09" w:rsidRDefault="001B365C" w:rsidP="00C73B18">
            <w:pPr>
              <w:spacing w:after="0" w:line="240" w:lineRule="auto"/>
              <w:jc w:val="center"/>
              <w:rPr>
                <w:rFonts w:ascii="Times New Roman" w:hAnsi="Times New Roman"/>
                <w:sz w:val="24"/>
                <w:szCs w:val="24"/>
                <w:lang w:val="lt-LT"/>
              </w:rPr>
            </w:pPr>
            <w:r w:rsidRPr="00677F09">
              <w:rPr>
                <w:rFonts w:ascii="Times New Roman" w:eastAsia="Times New Roman" w:hAnsi="Times New Roman"/>
                <w:iCs/>
                <w:sz w:val="24"/>
                <w:szCs w:val="24"/>
                <w:lang w:val="lt-LT" w:eastAsia="lt-LT"/>
              </w:rPr>
              <w:t>(Pažymėti X)</w:t>
            </w:r>
          </w:p>
        </w:tc>
        <w:tc>
          <w:tcPr>
            <w:tcW w:w="40" w:type="dxa"/>
          </w:tcPr>
          <w:p w14:paraId="15155E58" w14:textId="77777777" w:rsidR="001B365C" w:rsidRPr="00677F09" w:rsidRDefault="001B365C" w:rsidP="00C73B18">
            <w:pPr>
              <w:snapToGrid w:val="0"/>
              <w:rPr>
                <w:rFonts w:ascii="Times New Roman" w:eastAsia="Times New Roman" w:hAnsi="Times New Roman"/>
                <w:sz w:val="24"/>
                <w:szCs w:val="24"/>
                <w:lang w:val="lt-LT" w:eastAsia="lt-LT"/>
              </w:rPr>
            </w:pPr>
          </w:p>
        </w:tc>
      </w:tr>
      <w:tr w:rsidR="001B365C" w:rsidRPr="00677F09" w14:paraId="13BD4BE6" w14:textId="77777777" w:rsidTr="001B365C">
        <w:trPr>
          <w:gridAfter w:val="1"/>
          <w:wAfter w:w="40" w:type="dxa"/>
          <w:trHeight w:val="342"/>
        </w:trPr>
        <w:tc>
          <w:tcPr>
            <w:tcW w:w="6707" w:type="dxa"/>
            <w:gridSpan w:val="2"/>
            <w:tcBorders>
              <w:top w:val="single" w:sz="4" w:space="0" w:color="000000"/>
              <w:left w:val="single" w:sz="4" w:space="0" w:color="000000"/>
              <w:bottom w:val="single" w:sz="4" w:space="0" w:color="000000"/>
            </w:tcBorders>
          </w:tcPr>
          <w:p w14:paraId="441BCCCA" w14:textId="77777777" w:rsidR="001B365C" w:rsidRPr="00677F09" w:rsidRDefault="001B365C" w:rsidP="00C73B18">
            <w:pPr>
              <w:spacing w:after="0" w:line="240" w:lineRule="auto"/>
              <w:rPr>
                <w:rFonts w:ascii="Times New Roman" w:hAnsi="Times New Roman"/>
                <w:sz w:val="24"/>
                <w:szCs w:val="24"/>
                <w:lang w:val="lt-LT"/>
              </w:rPr>
            </w:pPr>
            <w:r w:rsidRPr="00677F09">
              <w:rPr>
                <w:rFonts w:ascii="Times New Roman" w:eastAsia="Times New Roman" w:hAnsi="Times New Roman"/>
                <w:sz w:val="24"/>
                <w:szCs w:val="24"/>
                <w:lang w:val="lt-LT" w:eastAsia="lt-LT"/>
              </w:rPr>
              <w:t xml:space="preserve">Dalykų mokytojai </w:t>
            </w:r>
          </w:p>
        </w:tc>
        <w:tc>
          <w:tcPr>
            <w:tcW w:w="2522" w:type="dxa"/>
            <w:tcBorders>
              <w:top w:val="single" w:sz="4" w:space="0" w:color="000000"/>
              <w:left w:val="single" w:sz="4" w:space="0" w:color="000000"/>
              <w:bottom w:val="single" w:sz="4" w:space="0" w:color="000000"/>
              <w:right w:val="single" w:sz="4" w:space="0" w:color="000000"/>
            </w:tcBorders>
          </w:tcPr>
          <w:p w14:paraId="798C3AEB" w14:textId="77777777" w:rsidR="001B365C" w:rsidRPr="00677F09" w:rsidRDefault="001B365C" w:rsidP="00C73B18">
            <w:pPr>
              <w:snapToGrid w:val="0"/>
              <w:spacing w:after="0" w:line="240" w:lineRule="auto"/>
              <w:ind w:left="720"/>
              <w:jc w:val="center"/>
              <w:rPr>
                <w:rFonts w:ascii="Times New Roman" w:eastAsia="Times New Roman" w:hAnsi="Times New Roman"/>
                <w:bCs/>
                <w:sz w:val="24"/>
                <w:szCs w:val="24"/>
                <w:lang w:val="lt-LT" w:eastAsia="lt-LT"/>
              </w:rPr>
            </w:pPr>
          </w:p>
        </w:tc>
      </w:tr>
      <w:tr w:rsidR="001B365C" w:rsidRPr="00677F09" w14:paraId="654E0D89" w14:textId="77777777" w:rsidTr="001B365C">
        <w:trPr>
          <w:gridAfter w:val="1"/>
          <w:wAfter w:w="40" w:type="dxa"/>
          <w:trHeight w:val="342"/>
        </w:trPr>
        <w:tc>
          <w:tcPr>
            <w:tcW w:w="6707" w:type="dxa"/>
            <w:gridSpan w:val="2"/>
            <w:tcBorders>
              <w:top w:val="single" w:sz="4" w:space="0" w:color="000000"/>
              <w:left w:val="single" w:sz="4" w:space="0" w:color="000000"/>
              <w:bottom w:val="single" w:sz="4" w:space="0" w:color="000000"/>
            </w:tcBorders>
          </w:tcPr>
          <w:p w14:paraId="60157A37"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Pradinio ugdymo mokytojai</w:t>
            </w:r>
          </w:p>
        </w:tc>
        <w:tc>
          <w:tcPr>
            <w:tcW w:w="2522" w:type="dxa"/>
            <w:tcBorders>
              <w:top w:val="single" w:sz="4" w:space="0" w:color="000000"/>
              <w:left w:val="single" w:sz="4" w:space="0" w:color="000000"/>
              <w:bottom w:val="single" w:sz="4" w:space="0" w:color="000000"/>
              <w:right w:val="single" w:sz="4" w:space="0" w:color="000000"/>
            </w:tcBorders>
          </w:tcPr>
          <w:p w14:paraId="32FE6AA5" w14:textId="77777777" w:rsidR="001B365C" w:rsidRPr="00677F09" w:rsidRDefault="001B365C" w:rsidP="00C73B18">
            <w:pPr>
              <w:snapToGrid w:val="0"/>
              <w:spacing w:after="0" w:line="240" w:lineRule="auto"/>
              <w:ind w:left="720"/>
              <w:jc w:val="center"/>
              <w:rPr>
                <w:rFonts w:ascii="Times New Roman" w:eastAsia="Times New Roman" w:hAnsi="Times New Roman"/>
                <w:bCs/>
                <w:sz w:val="24"/>
                <w:szCs w:val="24"/>
                <w:lang w:val="lt-LT" w:eastAsia="lt-LT"/>
              </w:rPr>
            </w:pPr>
          </w:p>
        </w:tc>
      </w:tr>
      <w:tr w:rsidR="001B365C" w:rsidRPr="00677F09" w14:paraId="3AC57247" w14:textId="77777777" w:rsidTr="001B365C">
        <w:trPr>
          <w:gridAfter w:val="1"/>
          <w:wAfter w:w="40" w:type="dxa"/>
          <w:trHeight w:val="342"/>
        </w:trPr>
        <w:tc>
          <w:tcPr>
            <w:tcW w:w="6707" w:type="dxa"/>
            <w:gridSpan w:val="2"/>
            <w:tcBorders>
              <w:top w:val="single" w:sz="4" w:space="0" w:color="000000"/>
              <w:left w:val="single" w:sz="4" w:space="0" w:color="000000"/>
              <w:bottom w:val="single" w:sz="4" w:space="0" w:color="000000"/>
            </w:tcBorders>
          </w:tcPr>
          <w:p w14:paraId="7E6A398D"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Institucijų, vykdančių priešmokyklinio ir ikimokyklinio ugdymo programas, vadovai, pedagoginiai darbuotojai</w:t>
            </w:r>
          </w:p>
        </w:tc>
        <w:tc>
          <w:tcPr>
            <w:tcW w:w="2522" w:type="dxa"/>
            <w:tcBorders>
              <w:top w:val="single" w:sz="4" w:space="0" w:color="000000"/>
              <w:left w:val="single" w:sz="4" w:space="0" w:color="000000"/>
              <w:bottom w:val="single" w:sz="4" w:space="0" w:color="000000"/>
              <w:right w:val="single" w:sz="4" w:space="0" w:color="000000"/>
            </w:tcBorders>
          </w:tcPr>
          <w:p w14:paraId="4C2ECEEF" w14:textId="77777777" w:rsidR="001B365C" w:rsidRPr="00677F09" w:rsidRDefault="001B365C" w:rsidP="00C73B18">
            <w:pPr>
              <w:snapToGrid w:val="0"/>
              <w:spacing w:after="0" w:line="240" w:lineRule="auto"/>
              <w:ind w:left="720"/>
              <w:jc w:val="center"/>
              <w:rPr>
                <w:rFonts w:ascii="Times New Roman" w:eastAsia="Times New Roman" w:hAnsi="Times New Roman"/>
                <w:bCs/>
                <w:sz w:val="24"/>
                <w:szCs w:val="24"/>
                <w:lang w:val="lt-LT" w:eastAsia="lt-LT"/>
              </w:rPr>
            </w:pPr>
          </w:p>
        </w:tc>
      </w:tr>
      <w:tr w:rsidR="001B365C" w:rsidRPr="00677F09" w14:paraId="536F67FD" w14:textId="77777777" w:rsidTr="001B365C">
        <w:trPr>
          <w:gridAfter w:val="1"/>
          <w:wAfter w:w="40" w:type="dxa"/>
          <w:trHeight w:val="342"/>
        </w:trPr>
        <w:tc>
          <w:tcPr>
            <w:tcW w:w="6707" w:type="dxa"/>
            <w:gridSpan w:val="2"/>
            <w:tcBorders>
              <w:top w:val="single" w:sz="4" w:space="0" w:color="000000"/>
              <w:left w:val="single" w:sz="4" w:space="0" w:color="000000"/>
              <w:bottom w:val="single" w:sz="4" w:space="0" w:color="000000"/>
            </w:tcBorders>
          </w:tcPr>
          <w:p w14:paraId="43BDE443"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Mokyklų vadovai, jų pavaduotojai ugdymui, ugdymą organizuojančių skyrių vedėjai</w:t>
            </w:r>
          </w:p>
        </w:tc>
        <w:tc>
          <w:tcPr>
            <w:tcW w:w="2522" w:type="dxa"/>
            <w:tcBorders>
              <w:top w:val="single" w:sz="4" w:space="0" w:color="000000"/>
              <w:left w:val="single" w:sz="4" w:space="0" w:color="000000"/>
              <w:bottom w:val="single" w:sz="4" w:space="0" w:color="000000"/>
              <w:right w:val="single" w:sz="4" w:space="0" w:color="000000"/>
            </w:tcBorders>
          </w:tcPr>
          <w:p w14:paraId="66EAA957" w14:textId="77777777" w:rsidR="001B365C" w:rsidRPr="00677F09" w:rsidRDefault="001B365C" w:rsidP="00C73B18">
            <w:pPr>
              <w:snapToGrid w:val="0"/>
              <w:spacing w:after="0" w:line="240" w:lineRule="auto"/>
              <w:jc w:val="both"/>
              <w:rPr>
                <w:rFonts w:ascii="Times New Roman" w:eastAsia="Times New Roman" w:hAnsi="Times New Roman"/>
                <w:bCs/>
                <w:sz w:val="24"/>
                <w:szCs w:val="24"/>
                <w:lang w:val="lt-LT" w:eastAsia="lt-LT"/>
              </w:rPr>
            </w:pPr>
          </w:p>
        </w:tc>
      </w:tr>
      <w:tr w:rsidR="001B365C" w:rsidRPr="00677F09" w14:paraId="62689B57" w14:textId="77777777" w:rsidTr="001B365C">
        <w:trPr>
          <w:gridAfter w:val="1"/>
          <w:wAfter w:w="40" w:type="dxa"/>
          <w:trHeight w:val="342"/>
        </w:trPr>
        <w:tc>
          <w:tcPr>
            <w:tcW w:w="6707" w:type="dxa"/>
            <w:gridSpan w:val="2"/>
            <w:tcBorders>
              <w:top w:val="single" w:sz="4" w:space="0" w:color="000000"/>
              <w:left w:val="single" w:sz="4" w:space="0" w:color="000000"/>
              <w:bottom w:val="single" w:sz="4" w:space="0" w:color="000000"/>
            </w:tcBorders>
          </w:tcPr>
          <w:p w14:paraId="73F538A3"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Mokyklų bendruomenės komandos</w:t>
            </w:r>
          </w:p>
        </w:tc>
        <w:tc>
          <w:tcPr>
            <w:tcW w:w="2522" w:type="dxa"/>
            <w:tcBorders>
              <w:top w:val="single" w:sz="4" w:space="0" w:color="000000"/>
              <w:left w:val="single" w:sz="4" w:space="0" w:color="000000"/>
              <w:bottom w:val="single" w:sz="4" w:space="0" w:color="000000"/>
              <w:right w:val="single" w:sz="4" w:space="0" w:color="000000"/>
            </w:tcBorders>
          </w:tcPr>
          <w:p w14:paraId="218ABC5A" w14:textId="77777777" w:rsidR="001B365C" w:rsidRPr="00677F09" w:rsidRDefault="001B365C" w:rsidP="00C73B18">
            <w:pPr>
              <w:snapToGrid w:val="0"/>
              <w:spacing w:after="0" w:line="240" w:lineRule="auto"/>
              <w:jc w:val="both"/>
              <w:rPr>
                <w:rFonts w:ascii="Times New Roman" w:eastAsia="Times New Roman" w:hAnsi="Times New Roman"/>
                <w:bCs/>
                <w:sz w:val="24"/>
                <w:szCs w:val="24"/>
                <w:lang w:val="lt-LT" w:eastAsia="lt-LT"/>
              </w:rPr>
            </w:pPr>
          </w:p>
        </w:tc>
      </w:tr>
      <w:tr w:rsidR="001B365C" w:rsidRPr="00677F09" w14:paraId="27805CD0" w14:textId="77777777" w:rsidTr="001B365C">
        <w:trPr>
          <w:gridAfter w:val="1"/>
          <w:wAfter w:w="40" w:type="dxa"/>
          <w:trHeight w:val="342"/>
        </w:trPr>
        <w:tc>
          <w:tcPr>
            <w:tcW w:w="6707" w:type="dxa"/>
            <w:gridSpan w:val="2"/>
            <w:tcBorders>
              <w:top w:val="single" w:sz="4" w:space="0" w:color="000000"/>
              <w:left w:val="single" w:sz="4" w:space="0" w:color="000000"/>
              <w:bottom w:val="single" w:sz="4" w:space="0" w:color="000000"/>
            </w:tcBorders>
          </w:tcPr>
          <w:p w14:paraId="621C3FDB"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eastAsia="Times New Roman" w:hAnsi="Times New Roman"/>
                <w:sz w:val="24"/>
                <w:szCs w:val="24"/>
                <w:lang w:val="lt-LT" w:eastAsia="lt-LT"/>
              </w:rPr>
              <w:t xml:space="preserve">Kiti </w:t>
            </w:r>
            <w:r w:rsidRPr="00677F09">
              <w:rPr>
                <w:rFonts w:ascii="Times New Roman" w:eastAsia="Times New Roman" w:hAnsi="Times New Roman"/>
                <w:iCs/>
                <w:sz w:val="24"/>
                <w:szCs w:val="24"/>
                <w:lang w:val="lt-LT" w:eastAsia="lt-LT"/>
              </w:rPr>
              <w:t>(</w:t>
            </w:r>
            <w:r w:rsidRPr="00677F09">
              <w:rPr>
                <w:rFonts w:ascii="Times New Roman" w:eastAsia="Times New Roman" w:hAnsi="Times New Roman"/>
                <w:i/>
                <w:iCs/>
                <w:sz w:val="24"/>
                <w:szCs w:val="24"/>
                <w:lang w:val="lt-LT" w:eastAsia="lt-LT"/>
              </w:rPr>
              <w:t>Dirbantys su spec. poreikių turinčiais vaikais</w:t>
            </w:r>
            <w:r w:rsidRPr="00677F09">
              <w:rPr>
                <w:rFonts w:ascii="Times New Roman" w:eastAsia="Times New Roman" w:hAnsi="Times New Roman"/>
                <w:iCs/>
                <w:sz w:val="24"/>
                <w:szCs w:val="24"/>
                <w:lang w:val="lt-LT" w:eastAsia="lt-LT"/>
              </w:rPr>
              <w:t>)</w:t>
            </w:r>
            <w:r w:rsidRPr="00677F09">
              <w:rPr>
                <w:rFonts w:ascii="Times New Roman" w:eastAsia="Times New Roman" w:hAnsi="Times New Roman"/>
                <w:i/>
                <w:iCs/>
                <w:sz w:val="24"/>
                <w:szCs w:val="24"/>
                <w:lang w:val="lt-LT" w:eastAsia="lt-LT"/>
              </w:rPr>
              <w:t xml:space="preserve">  </w:t>
            </w:r>
          </w:p>
        </w:tc>
        <w:tc>
          <w:tcPr>
            <w:tcW w:w="2522" w:type="dxa"/>
            <w:tcBorders>
              <w:top w:val="single" w:sz="4" w:space="0" w:color="000000"/>
              <w:left w:val="single" w:sz="4" w:space="0" w:color="000000"/>
              <w:bottom w:val="single" w:sz="4" w:space="0" w:color="000000"/>
              <w:right w:val="single" w:sz="4" w:space="0" w:color="000000"/>
            </w:tcBorders>
          </w:tcPr>
          <w:p w14:paraId="70CA99EF" w14:textId="77777777" w:rsidR="001B365C" w:rsidRPr="00677F09" w:rsidRDefault="001B365C" w:rsidP="00C73B18">
            <w:pPr>
              <w:snapToGrid w:val="0"/>
              <w:spacing w:after="0" w:line="240" w:lineRule="auto"/>
              <w:ind w:left="720"/>
              <w:jc w:val="center"/>
              <w:rPr>
                <w:rFonts w:ascii="Times New Roman" w:eastAsia="Times New Roman" w:hAnsi="Times New Roman"/>
                <w:bCs/>
                <w:iCs/>
                <w:sz w:val="24"/>
                <w:szCs w:val="24"/>
                <w:lang w:val="lt-LT" w:eastAsia="lt-LT"/>
              </w:rPr>
            </w:pPr>
            <w:r w:rsidRPr="00677F09">
              <w:rPr>
                <w:rFonts w:ascii="Times New Roman" w:eastAsia="Times New Roman" w:hAnsi="Times New Roman"/>
                <w:bCs/>
                <w:iCs/>
                <w:sz w:val="24"/>
                <w:szCs w:val="24"/>
                <w:lang w:val="lt-LT" w:eastAsia="lt-LT"/>
              </w:rPr>
              <w:t>x</w:t>
            </w:r>
          </w:p>
        </w:tc>
      </w:tr>
    </w:tbl>
    <w:p w14:paraId="02755C20" w14:textId="77777777" w:rsidR="001B365C" w:rsidRPr="00677F09" w:rsidRDefault="001B365C" w:rsidP="001B365C">
      <w:pPr>
        <w:spacing w:after="0" w:line="240" w:lineRule="auto"/>
        <w:jc w:val="both"/>
        <w:rPr>
          <w:rFonts w:ascii="Times New Roman" w:hAnsi="Times New Roman"/>
          <w:color w:val="000000"/>
          <w:sz w:val="24"/>
          <w:szCs w:val="24"/>
          <w:lang w:val="lt-LT"/>
        </w:rPr>
      </w:pPr>
    </w:p>
    <w:p w14:paraId="6B5BF2D1" w14:textId="77777777" w:rsidR="001B365C" w:rsidRPr="00677F09" w:rsidRDefault="001B365C" w:rsidP="001B365C">
      <w:pPr>
        <w:spacing w:after="0" w:line="240" w:lineRule="auto"/>
        <w:jc w:val="both"/>
        <w:rPr>
          <w:rFonts w:ascii="Times New Roman" w:hAnsi="Times New Roman"/>
          <w:sz w:val="24"/>
          <w:szCs w:val="24"/>
          <w:lang w:val="lt-LT"/>
        </w:rPr>
      </w:pPr>
      <w:r w:rsidRPr="00677F09">
        <w:rPr>
          <w:rFonts w:ascii="Times New Roman" w:hAnsi="Times New Roman"/>
          <w:color w:val="000000"/>
          <w:sz w:val="24"/>
          <w:szCs w:val="24"/>
          <w:lang w:val="lt-LT"/>
        </w:rPr>
        <w:t>Programos teikėjas</w:t>
      </w:r>
    </w:p>
    <w:p w14:paraId="417F28CD" w14:textId="77777777" w:rsidR="001B365C" w:rsidRPr="00677F09" w:rsidRDefault="001B365C" w:rsidP="001B365C">
      <w:pPr>
        <w:spacing w:after="0" w:line="240" w:lineRule="auto"/>
        <w:jc w:val="both"/>
        <w:rPr>
          <w:rFonts w:ascii="Times New Roman" w:hAnsi="Times New Roman"/>
          <w:sz w:val="24"/>
          <w:szCs w:val="24"/>
          <w:lang w:val="lt-LT"/>
        </w:rPr>
      </w:pPr>
      <w:r w:rsidRPr="00677F09">
        <w:rPr>
          <w:rFonts w:ascii="Times New Roman" w:hAnsi="Times New Roman"/>
          <w:color w:val="000000"/>
          <w:sz w:val="24"/>
          <w:szCs w:val="24"/>
          <w:lang w:val="lt-LT"/>
        </w:rPr>
        <w:tab/>
        <w:t xml:space="preserve">                    </w:t>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t xml:space="preserve"> (Pareigos)</w:t>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t xml:space="preserve">    </w:t>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t xml:space="preserve">    (Parašas)</w:t>
      </w:r>
      <w:r w:rsidRPr="00677F09">
        <w:rPr>
          <w:rFonts w:ascii="Times New Roman" w:hAnsi="Times New Roman"/>
          <w:color w:val="000000"/>
          <w:sz w:val="24"/>
          <w:szCs w:val="24"/>
          <w:lang w:val="lt-LT"/>
        </w:rPr>
        <w:tab/>
      </w:r>
      <w:r w:rsidRPr="00677F09">
        <w:rPr>
          <w:rFonts w:ascii="Times New Roman" w:hAnsi="Times New Roman"/>
          <w:color w:val="000000"/>
          <w:sz w:val="24"/>
          <w:szCs w:val="24"/>
          <w:lang w:val="lt-LT"/>
        </w:rPr>
        <w:tab/>
        <w:t xml:space="preserve">          (Vardas ir pavardė)</w:t>
      </w:r>
    </w:p>
    <w:p w14:paraId="464D0807" w14:textId="77777777" w:rsidR="001B365C" w:rsidRPr="00677F09" w:rsidRDefault="001B365C" w:rsidP="001B365C">
      <w:pPr>
        <w:spacing w:after="0" w:line="240" w:lineRule="auto"/>
        <w:ind w:hanging="6360"/>
        <w:jc w:val="both"/>
        <w:rPr>
          <w:rFonts w:ascii="Times New Roman" w:hAnsi="Times New Roman"/>
          <w:color w:val="000000"/>
          <w:sz w:val="24"/>
          <w:szCs w:val="24"/>
          <w:lang w:val="lt-LT"/>
        </w:rPr>
      </w:pPr>
    </w:p>
    <w:p w14:paraId="1439E04B" w14:textId="77777777" w:rsidR="001B365C" w:rsidRPr="00677F09" w:rsidRDefault="001B365C" w:rsidP="001B365C">
      <w:pPr>
        <w:spacing w:after="0" w:line="240" w:lineRule="auto"/>
        <w:jc w:val="both"/>
        <w:rPr>
          <w:rFonts w:ascii="Times New Roman" w:hAnsi="Times New Roman"/>
          <w:color w:val="000000"/>
          <w:sz w:val="24"/>
          <w:szCs w:val="24"/>
          <w:lang w:val="lt-LT"/>
        </w:rPr>
      </w:pPr>
    </w:p>
    <w:tbl>
      <w:tblPr>
        <w:tblW w:w="0" w:type="auto"/>
        <w:tblLayout w:type="fixed"/>
        <w:tblLook w:val="0000" w:firstRow="0" w:lastRow="0" w:firstColumn="0" w:lastColumn="0" w:noHBand="0" w:noVBand="0"/>
      </w:tblPr>
      <w:tblGrid>
        <w:gridCol w:w="6106"/>
        <w:gridCol w:w="3159"/>
      </w:tblGrid>
      <w:tr w:rsidR="001B365C" w:rsidRPr="00677F09" w14:paraId="2B8FB3FA" w14:textId="77777777" w:rsidTr="00C73B18">
        <w:trPr>
          <w:trHeight w:val="345"/>
        </w:trPr>
        <w:tc>
          <w:tcPr>
            <w:tcW w:w="6106" w:type="dxa"/>
          </w:tcPr>
          <w:p w14:paraId="0B5E585E" w14:textId="77777777" w:rsidR="001B365C" w:rsidRPr="00677F09" w:rsidRDefault="001B365C" w:rsidP="00C73B18">
            <w:pPr>
              <w:spacing w:after="0" w:line="240" w:lineRule="auto"/>
              <w:jc w:val="both"/>
              <w:rPr>
                <w:rFonts w:ascii="Times New Roman" w:hAnsi="Times New Roman"/>
                <w:sz w:val="24"/>
                <w:szCs w:val="24"/>
                <w:lang w:val="lt-LT"/>
              </w:rPr>
            </w:pPr>
            <w:r w:rsidRPr="00677F09">
              <w:rPr>
                <w:rFonts w:ascii="Times New Roman" w:hAnsi="Times New Roman"/>
                <w:color w:val="000000"/>
                <w:sz w:val="24"/>
                <w:szCs w:val="24"/>
                <w:lang w:val="lt-LT"/>
              </w:rPr>
              <w:t>Programos registracijos Nr. ir data</w:t>
            </w:r>
          </w:p>
        </w:tc>
        <w:tc>
          <w:tcPr>
            <w:tcW w:w="3159" w:type="dxa"/>
            <w:tcBorders>
              <w:top w:val="single" w:sz="4" w:space="0" w:color="000000"/>
              <w:left w:val="single" w:sz="4" w:space="0" w:color="000000"/>
              <w:bottom w:val="single" w:sz="4" w:space="0" w:color="000000"/>
              <w:right w:val="single" w:sz="4" w:space="0" w:color="000000"/>
            </w:tcBorders>
          </w:tcPr>
          <w:p w14:paraId="3D70CDB0" w14:textId="77777777" w:rsidR="001B365C" w:rsidRPr="00677F09" w:rsidRDefault="001B365C" w:rsidP="00C73B18">
            <w:pPr>
              <w:snapToGrid w:val="0"/>
              <w:spacing w:after="0" w:line="240" w:lineRule="auto"/>
              <w:jc w:val="both"/>
              <w:rPr>
                <w:rFonts w:ascii="Times New Roman" w:hAnsi="Times New Roman"/>
                <w:color w:val="000000"/>
                <w:sz w:val="24"/>
                <w:szCs w:val="24"/>
                <w:lang w:val="lt-LT"/>
              </w:rPr>
            </w:pPr>
          </w:p>
        </w:tc>
      </w:tr>
    </w:tbl>
    <w:p w14:paraId="42F84BE5" w14:textId="77777777" w:rsidR="00C56439" w:rsidRDefault="00C56439" w:rsidP="00C56439">
      <w:pPr>
        <w:tabs>
          <w:tab w:val="left" w:pos="993"/>
        </w:tabs>
        <w:spacing w:after="0" w:line="240" w:lineRule="auto"/>
        <w:ind w:firstLine="720"/>
        <w:jc w:val="right"/>
        <w:rPr>
          <w:rFonts w:ascii="Times New Roman" w:hAnsi="Times New Roman" w:cs="Times New Roman"/>
          <w:sz w:val="24"/>
          <w:szCs w:val="24"/>
          <w:lang w:val="lt-LT"/>
        </w:rPr>
      </w:pPr>
    </w:p>
    <w:p w14:paraId="4A84745F"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567134BB"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5000CA11"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4954C9BD"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54CC3026"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38600F80"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583F7857"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15F88F74"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7BA4138D"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608F1430"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6C065AF7"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4ADC944A"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0B31BDB7"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0E47DF5D"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7650AA01"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0F96E38C"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2AA43D04"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79C57D0B"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285B10D9"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48A2266E" w14:textId="77777777" w:rsidR="001B365C" w:rsidRDefault="001B365C" w:rsidP="00C56439">
      <w:pPr>
        <w:tabs>
          <w:tab w:val="left" w:pos="993"/>
        </w:tabs>
        <w:spacing w:after="0" w:line="240" w:lineRule="auto"/>
        <w:ind w:firstLine="720"/>
        <w:jc w:val="right"/>
        <w:rPr>
          <w:rFonts w:ascii="Times New Roman" w:hAnsi="Times New Roman" w:cs="Times New Roman"/>
          <w:sz w:val="24"/>
          <w:szCs w:val="24"/>
          <w:lang w:val="lt-LT"/>
        </w:rPr>
      </w:pPr>
    </w:p>
    <w:p w14:paraId="1FE71288" w14:textId="77777777" w:rsidR="001B365C" w:rsidRDefault="001B365C" w:rsidP="009C443A">
      <w:pPr>
        <w:tabs>
          <w:tab w:val="left" w:pos="993"/>
        </w:tabs>
        <w:spacing w:after="0" w:line="240" w:lineRule="auto"/>
        <w:rPr>
          <w:rFonts w:ascii="Times New Roman" w:hAnsi="Times New Roman" w:cs="Times New Roman"/>
          <w:sz w:val="24"/>
          <w:szCs w:val="24"/>
          <w:lang w:val="lt-LT"/>
        </w:rPr>
      </w:pPr>
    </w:p>
    <w:p w14:paraId="6EC3FDF3"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lastRenderedPageBreak/>
        <w:t xml:space="preserve">Biržų švietimo pagalbos tarnybos </w:t>
      </w:r>
    </w:p>
    <w:p w14:paraId="6FF24983"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t xml:space="preserve">kvalifikacijos tobulinimo renginių </w:t>
      </w:r>
    </w:p>
    <w:p w14:paraId="3CFB18B5" w14:textId="77777777" w:rsidR="009C443A" w:rsidRPr="00A82D20" w:rsidRDefault="009C443A" w:rsidP="009C443A">
      <w:pPr>
        <w:spacing w:after="0" w:line="240" w:lineRule="auto"/>
        <w:ind w:firstLine="5529"/>
        <w:rPr>
          <w:rFonts w:ascii="Times New Roman" w:hAnsi="Times New Roman" w:cs="Times New Roman"/>
          <w:bCs/>
          <w:sz w:val="24"/>
          <w:szCs w:val="24"/>
          <w:lang w:val="lt-LT"/>
        </w:rPr>
      </w:pPr>
      <w:proofErr w:type="spellStart"/>
      <w:r w:rsidRPr="00A82D20">
        <w:rPr>
          <w:rFonts w:ascii="Times New Roman" w:hAnsi="Times New Roman" w:cs="Times New Roman"/>
          <w:bCs/>
          <w:sz w:val="24"/>
          <w:szCs w:val="24"/>
          <w:lang w:val="lt-LT"/>
        </w:rPr>
        <w:t>organzavimo</w:t>
      </w:r>
      <w:proofErr w:type="spellEnd"/>
      <w:r w:rsidRPr="00A82D20">
        <w:rPr>
          <w:rFonts w:ascii="Times New Roman" w:hAnsi="Times New Roman" w:cs="Times New Roman"/>
          <w:bCs/>
          <w:sz w:val="24"/>
          <w:szCs w:val="24"/>
          <w:lang w:val="lt-LT"/>
        </w:rPr>
        <w:t xml:space="preserve"> tvarkos apraš</w:t>
      </w:r>
      <w:r>
        <w:rPr>
          <w:rFonts w:ascii="Times New Roman" w:hAnsi="Times New Roman" w:cs="Times New Roman"/>
          <w:bCs/>
          <w:sz w:val="24"/>
          <w:szCs w:val="24"/>
          <w:lang w:val="lt-LT"/>
        </w:rPr>
        <w:t>o</w:t>
      </w:r>
    </w:p>
    <w:p w14:paraId="7606C60D" w14:textId="3CF01956" w:rsidR="001B365C" w:rsidRDefault="009C443A" w:rsidP="009C443A">
      <w:pPr>
        <w:tabs>
          <w:tab w:val="left" w:pos="993"/>
        </w:tabs>
        <w:spacing w:after="0" w:line="240" w:lineRule="auto"/>
        <w:ind w:firstLine="5529"/>
        <w:rPr>
          <w:rFonts w:ascii="Times New Roman" w:hAnsi="Times New Roman" w:cs="Times New Roman"/>
          <w:sz w:val="24"/>
          <w:szCs w:val="24"/>
          <w:lang w:val="lt-LT"/>
        </w:rPr>
      </w:pPr>
      <w:r>
        <w:rPr>
          <w:rFonts w:ascii="Times New Roman" w:hAnsi="Times New Roman" w:cs="Times New Roman"/>
          <w:sz w:val="24"/>
          <w:szCs w:val="24"/>
          <w:lang w:val="lt-LT"/>
        </w:rPr>
        <w:t>2</w:t>
      </w:r>
      <w:r w:rsidRPr="006B429D">
        <w:rPr>
          <w:rFonts w:ascii="Times New Roman" w:hAnsi="Times New Roman" w:cs="Times New Roman"/>
          <w:sz w:val="24"/>
          <w:szCs w:val="24"/>
          <w:lang w:val="lt-LT"/>
        </w:rPr>
        <w:t xml:space="preserve"> priedas</w:t>
      </w:r>
    </w:p>
    <w:p w14:paraId="3CE4EFB7" w14:textId="77777777" w:rsidR="009C443A" w:rsidRDefault="009C443A" w:rsidP="001B365C">
      <w:pPr>
        <w:spacing w:after="160" w:line="256" w:lineRule="auto"/>
        <w:ind w:left="5184" w:firstLine="1296"/>
        <w:jc w:val="center"/>
        <w:rPr>
          <w:rFonts w:ascii="Times New Roman" w:eastAsia="Calibri" w:hAnsi="Times New Roman" w:cs="Times New Roman"/>
          <w:b/>
          <w:sz w:val="28"/>
          <w:szCs w:val="28"/>
        </w:rPr>
      </w:pPr>
    </w:p>
    <w:p w14:paraId="1523B510" w14:textId="77777777" w:rsidR="009C443A" w:rsidRDefault="009C443A" w:rsidP="001B365C">
      <w:pPr>
        <w:spacing w:after="160" w:line="256" w:lineRule="auto"/>
        <w:ind w:left="5184" w:firstLine="1296"/>
        <w:jc w:val="center"/>
        <w:rPr>
          <w:rFonts w:ascii="Times New Roman" w:eastAsia="Calibri" w:hAnsi="Times New Roman" w:cs="Times New Roman"/>
          <w:b/>
          <w:sz w:val="28"/>
          <w:szCs w:val="28"/>
        </w:rPr>
      </w:pPr>
    </w:p>
    <w:p w14:paraId="7CE8C80C" w14:textId="35CD041E" w:rsidR="001B365C" w:rsidRPr="001C72FD" w:rsidRDefault="001B365C" w:rsidP="001B365C">
      <w:pPr>
        <w:spacing w:after="160" w:line="256" w:lineRule="auto"/>
        <w:ind w:left="5184" w:firstLine="1296"/>
        <w:jc w:val="center"/>
        <w:rPr>
          <w:rFonts w:ascii="Times New Roman" w:eastAsia="Calibri" w:hAnsi="Times New Roman" w:cs="Times New Roman"/>
          <w:b/>
          <w:sz w:val="28"/>
          <w:szCs w:val="28"/>
        </w:rPr>
      </w:pPr>
      <w:r w:rsidRPr="001C72FD">
        <w:rPr>
          <w:rFonts w:ascii="Times New Roman" w:eastAsia="Calibri" w:hAnsi="Times New Roman" w:cs="Times New Roman"/>
          <w:b/>
          <w:sz w:val="28"/>
          <w:szCs w:val="28"/>
        </w:rPr>
        <w:t xml:space="preserve">Nr.  SŽ - </w:t>
      </w:r>
    </w:p>
    <w:p w14:paraId="094F60C9" w14:textId="77777777" w:rsidR="001B365C" w:rsidRPr="001C72FD" w:rsidRDefault="001B365C" w:rsidP="001B365C">
      <w:pPr>
        <w:spacing w:after="160" w:line="259" w:lineRule="auto"/>
        <w:rPr>
          <w:rFonts w:ascii="Times New Roman" w:eastAsia="Calibri" w:hAnsi="Times New Roman" w:cs="Times New Roman"/>
          <w:sz w:val="28"/>
          <w:szCs w:val="28"/>
        </w:rPr>
      </w:pPr>
    </w:p>
    <w:p w14:paraId="4540AC34" w14:textId="77777777" w:rsidR="001B365C" w:rsidRPr="001C72FD" w:rsidRDefault="001B365C" w:rsidP="001B365C">
      <w:pPr>
        <w:spacing w:after="160" w:line="259" w:lineRule="auto"/>
        <w:rPr>
          <w:rFonts w:ascii="Times New Roman" w:eastAsia="Calibri" w:hAnsi="Times New Roman" w:cs="Times New Roman"/>
          <w:sz w:val="28"/>
          <w:szCs w:val="28"/>
        </w:rPr>
      </w:pPr>
    </w:p>
    <w:p w14:paraId="5D1B0EAC" w14:textId="77777777" w:rsidR="001B365C" w:rsidRPr="001C72FD" w:rsidRDefault="001B365C" w:rsidP="001B365C">
      <w:pPr>
        <w:spacing w:after="160" w:line="259" w:lineRule="auto"/>
        <w:jc w:val="center"/>
        <w:rPr>
          <w:rFonts w:ascii="Times New Roman" w:eastAsia="Calibri" w:hAnsi="Times New Roman" w:cs="Times New Roman"/>
          <w:b/>
          <w:sz w:val="28"/>
          <w:szCs w:val="28"/>
        </w:rPr>
      </w:pPr>
      <w:r w:rsidRPr="001C72FD">
        <w:rPr>
          <w:rFonts w:ascii="Times New Roman" w:eastAsia="Calibri" w:hAnsi="Times New Roman" w:cs="Times New Roman"/>
          <w:b/>
          <w:sz w:val="28"/>
          <w:szCs w:val="28"/>
        </w:rPr>
        <w:t>BIRŽŲ ŠVIETIMO PAGALBOS TARNYBA</w:t>
      </w:r>
    </w:p>
    <w:p w14:paraId="720EB6C5" w14:textId="77777777" w:rsidR="001B365C" w:rsidRPr="001C72FD" w:rsidRDefault="001B365C" w:rsidP="001B365C">
      <w:pPr>
        <w:spacing w:after="160" w:line="259" w:lineRule="auto"/>
        <w:jc w:val="center"/>
        <w:rPr>
          <w:rFonts w:ascii="Times New Roman" w:eastAsia="Calibri" w:hAnsi="Times New Roman" w:cs="Times New Roman"/>
          <w:b/>
          <w:sz w:val="28"/>
          <w:szCs w:val="28"/>
        </w:rPr>
      </w:pPr>
    </w:p>
    <w:p w14:paraId="39869F0D" w14:textId="77777777" w:rsidR="001B365C" w:rsidRPr="001C72FD" w:rsidRDefault="001B365C" w:rsidP="001B365C">
      <w:pPr>
        <w:spacing w:after="160" w:line="259" w:lineRule="auto"/>
        <w:jc w:val="center"/>
        <w:rPr>
          <w:rFonts w:ascii="Times New Roman" w:eastAsia="Calibri" w:hAnsi="Times New Roman" w:cs="Times New Roman"/>
          <w:b/>
          <w:sz w:val="28"/>
          <w:szCs w:val="28"/>
        </w:rPr>
      </w:pPr>
      <w:r w:rsidRPr="001C72FD">
        <w:rPr>
          <w:rFonts w:ascii="Times New Roman" w:eastAsia="Calibri" w:hAnsi="Times New Roman" w:cs="Times New Roman"/>
          <w:b/>
          <w:sz w:val="28"/>
          <w:szCs w:val="28"/>
        </w:rPr>
        <w:t>KVALIFIKACIJOS TOBULINIMO RENGINIO DALYVIŲ REGISTRACIJOS ŽURNALAS</w:t>
      </w:r>
    </w:p>
    <w:p w14:paraId="7C907662" w14:textId="77777777" w:rsidR="001B365C" w:rsidRPr="001C72FD" w:rsidRDefault="001B365C" w:rsidP="001B365C">
      <w:pPr>
        <w:rPr>
          <w:rFonts w:ascii="Times New Roman" w:hAnsi="Times New Roman" w:cs="Times New Roman"/>
          <w:sz w:val="28"/>
          <w:szCs w:val="28"/>
        </w:rPr>
      </w:pPr>
    </w:p>
    <w:p w14:paraId="4D1A8470" w14:textId="77777777" w:rsidR="001B365C" w:rsidRDefault="001B365C" w:rsidP="001B365C">
      <w:pPr>
        <w:rPr>
          <w:rFonts w:ascii="Times New Roman" w:hAnsi="Times New Roman" w:cs="Times New Roman"/>
          <w:sz w:val="28"/>
          <w:szCs w:val="28"/>
        </w:rPr>
      </w:pPr>
      <w:r>
        <w:rPr>
          <w:rFonts w:ascii="Times New Roman" w:hAnsi="Times New Roman" w:cs="Times New Roman"/>
          <w:sz w:val="28"/>
          <w:szCs w:val="28"/>
        </w:rPr>
        <w:t>RENGINIO FORMA, PAVADINIMAS, TRUKMĖ</w:t>
      </w:r>
    </w:p>
    <w:p w14:paraId="0D5799D4" w14:textId="77777777" w:rsidR="001B365C" w:rsidRDefault="001B365C" w:rsidP="001B365C">
      <w:pPr>
        <w:rPr>
          <w:rFonts w:ascii="Times New Roman" w:hAnsi="Times New Roman" w:cs="Times New Roman"/>
          <w:sz w:val="28"/>
          <w:szCs w:val="28"/>
        </w:rPr>
      </w:pPr>
    </w:p>
    <w:p w14:paraId="74B50506" w14:textId="77777777" w:rsidR="001B365C" w:rsidRPr="005F7D6B" w:rsidRDefault="001B365C" w:rsidP="001B365C">
      <w:pPr>
        <w:rPr>
          <w:rFonts w:ascii="Times New Roman" w:eastAsia="Calibri" w:hAnsi="Times New Roman" w:cs="Times New Roman"/>
          <w:sz w:val="28"/>
          <w:szCs w:val="28"/>
        </w:rPr>
      </w:pPr>
      <w:r w:rsidRPr="005F7D6B">
        <w:rPr>
          <w:rFonts w:ascii="Times New Roman" w:hAnsi="Times New Roman" w:cs="Times New Roman"/>
          <w:sz w:val="28"/>
          <w:szCs w:val="28"/>
        </w:rPr>
        <w:t xml:space="preserve">VIETA: </w:t>
      </w:r>
    </w:p>
    <w:p w14:paraId="5F8E9B0F" w14:textId="77777777" w:rsidR="001B365C" w:rsidRPr="005F7D6B" w:rsidRDefault="001B365C" w:rsidP="001B365C">
      <w:pPr>
        <w:rPr>
          <w:rFonts w:ascii="Times New Roman" w:hAnsi="Times New Roman" w:cs="Times New Roman"/>
          <w:sz w:val="28"/>
          <w:szCs w:val="28"/>
        </w:rPr>
      </w:pPr>
      <w:proofErr w:type="gramStart"/>
      <w:r w:rsidRPr="005F7D6B">
        <w:rPr>
          <w:rFonts w:ascii="Times New Roman" w:hAnsi="Times New Roman" w:cs="Times New Roman"/>
          <w:sz w:val="28"/>
          <w:szCs w:val="28"/>
        </w:rPr>
        <w:t>DATA :</w:t>
      </w:r>
      <w:proofErr w:type="gramEnd"/>
      <w:r w:rsidRPr="005F7D6B">
        <w:rPr>
          <w:rFonts w:ascii="Times New Roman" w:hAnsi="Times New Roman" w:cs="Times New Roman"/>
          <w:sz w:val="28"/>
          <w:szCs w:val="28"/>
        </w:rPr>
        <w:t xml:space="preserve"> </w:t>
      </w:r>
    </w:p>
    <w:p w14:paraId="7CDF6D3B" w14:textId="77777777" w:rsidR="001B365C" w:rsidRPr="005F7D6B" w:rsidRDefault="001B365C" w:rsidP="001B365C">
      <w:pPr>
        <w:rPr>
          <w:rFonts w:ascii="Times New Roman" w:hAnsi="Times New Roman" w:cs="Times New Roman"/>
          <w:sz w:val="28"/>
          <w:szCs w:val="28"/>
        </w:rPr>
      </w:pPr>
      <w:r w:rsidRPr="005F7D6B">
        <w:rPr>
          <w:rFonts w:ascii="Times New Roman" w:hAnsi="Times New Roman" w:cs="Times New Roman"/>
          <w:sz w:val="28"/>
          <w:szCs w:val="28"/>
        </w:rPr>
        <w:t>LEKTORIUS, ORGANIZATORIUS, VADOVAS (-</w:t>
      </w:r>
      <w:proofErr w:type="gramStart"/>
      <w:r w:rsidRPr="005F7D6B">
        <w:rPr>
          <w:rFonts w:ascii="Times New Roman" w:hAnsi="Times New Roman" w:cs="Times New Roman"/>
          <w:sz w:val="28"/>
          <w:szCs w:val="28"/>
        </w:rPr>
        <w:t>Ė,-</w:t>
      </w:r>
      <w:proofErr w:type="gramEnd"/>
      <w:r w:rsidRPr="005F7D6B">
        <w:rPr>
          <w:rFonts w:ascii="Times New Roman" w:hAnsi="Times New Roman" w:cs="Times New Roman"/>
          <w:sz w:val="28"/>
          <w:szCs w:val="28"/>
        </w:rPr>
        <w:t>AI)</w:t>
      </w:r>
    </w:p>
    <w:p w14:paraId="226E6805" w14:textId="77777777" w:rsidR="001B365C" w:rsidRPr="005F7D6B" w:rsidRDefault="001B365C" w:rsidP="001B365C">
      <w:pPr>
        <w:spacing w:after="0"/>
        <w:rPr>
          <w:rFonts w:ascii="Times New Roman" w:hAnsi="Times New Roman" w:cs="Times New Roman"/>
          <w:sz w:val="28"/>
          <w:szCs w:val="28"/>
        </w:rPr>
      </w:pPr>
    </w:p>
    <w:p w14:paraId="00995DC3" w14:textId="77777777" w:rsidR="001B365C" w:rsidRPr="005F7D6B" w:rsidRDefault="001B365C" w:rsidP="001B365C">
      <w:pPr>
        <w:rPr>
          <w:rFonts w:ascii="Times New Roman" w:hAnsi="Times New Roman" w:cs="Times New Roman"/>
          <w:sz w:val="28"/>
          <w:szCs w:val="28"/>
        </w:rPr>
      </w:pPr>
      <w:r w:rsidRPr="005F7D6B">
        <w:rPr>
          <w:rFonts w:ascii="Times New Roman" w:hAnsi="Times New Roman" w:cs="Times New Roman"/>
          <w:sz w:val="28"/>
          <w:szCs w:val="28"/>
        </w:rPr>
        <w:t>KOORDINATORIUS (-Ė, -AI)</w:t>
      </w:r>
    </w:p>
    <w:p w14:paraId="45E51DC7" w14:textId="77777777" w:rsidR="001B365C" w:rsidRDefault="001B365C" w:rsidP="001B365C">
      <w:pPr>
        <w:rPr>
          <w:rFonts w:ascii="Times New Roman" w:hAnsi="Times New Roman" w:cs="Times New Roman"/>
          <w:sz w:val="28"/>
          <w:szCs w:val="28"/>
        </w:rPr>
      </w:pPr>
    </w:p>
    <w:p w14:paraId="01B434B0" w14:textId="77777777" w:rsidR="001B365C" w:rsidRPr="005F7D6B" w:rsidRDefault="001B365C" w:rsidP="001B365C">
      <w:pPr>
        <w:spacing w:after="0"/>
        <w:jc w:val="center"/>
        <w:rPr>
          <w:rFonts w:ascii="Times New Roman" w:hAnsi="Times New Roman" w:cs="Times New Roman"/>
          <w:sz w:val="28"/>
          <w:szCs w:val="28"/>
        </w:rPr>
      </w:pPr>
    </w:p>
    <w:p w14:paraId="7955EBCC" w14:textId="77777777" w:rsidR="001B365C" w:rsidRDefault="001B365C" w:rsidP="001B365C">
      <w:pPr>
        <w:spacing w:after="0"/>
        <w:jc w:val="center"/>
        <w:rPr>
          <w:rFonts w:ascii="Times New Roman" w:hAnsi="Times New Roman" w:cs="Times New Roman"/>
          <w:sz w:val="28"/>
          <w:szCs w:val="28"/>
        </w:rPr>
      </w:pPr>
    </w:p>
    <w:p w14:paraId="7043E33A" w14:textId="77777777" w:rsidR="001B365C" w:rsidRDefault="001B365C" w:rsidP="001B365C">
      <w:pPr>
        <w:spacing w:after="0"/>
        <w:jc w:val="center"/>
        <w:rPr>
          <w:rFonts w:ascii="Times New Roman" w:hAnsi="Times New Roman" w:cs="Times New Roman"/>
          <w:sz w:val="28"/>
          <w:szCs w:val="28"/>
        </w:rPr>
      </w:pPr>
    </w:p>
    <w:p w14:paraId="77710B0C" w14:textId="77777777" w:rsidR="001B365C" w:rsidRPr="001C72FD" w:rsidRDefault="001B365C" w:rsidP="001B365C">
      <w:pPr>
        <w:spacing w:after="0"/>
        <w:jc w:val="center"/>
        <w:rPr>
          <w:rFonts w:ascii="Times New Roman" w:hAnsi="Times New Roman" w:cs="Times New Roman"/>
        </w:rPr>
      </w:pPr>
      <w:r>
        <w:rPr>
          <w:rFonts w:ascii="Times New Roman" w:hAnsi="Times New Roman" w:cs="Times New Roman"/>
        </w:rPr>
        <w:t>202...</w:t>
      </w:r>
    </w:p>
    <w:p w14:paraId="46C1C99D" w14:textId="77777777" w:rsidR="001B365C" w:rsidRDefault="001B365C" w:rsidP="001B365C">
      <w:pPr>
        <w:spacing w:after="0"/>
        <w:jc w:val="center"/>
        <w:rPr>
          <w:rFonts w:ascii="Times New Roman" w:hAnsi="Times New Roman" w:cs="Times New Roman"/>
        </w:rPr>
      </w:pPr>
      <w:r w:rsidRPr="001C72FD">
        <w:rPr>
          <w:rFonts w:ascii="Times New Roman" w:hAnsi="Times New Roman" w:cs="Times New Roman"/>
        </w:rPr>
        <w:t xml:space="preserve">METAI </w:t>
      </w:r>
    </w:p>
    <w:p w14:paraId="5F3F65E4"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lastRenderedPageBreak/>
        <w:t xml:space="preserve">Biržų švietimo pagalbos tarnybos </w:t>
      </w:r>
    </w:p>
    <w:p w14:paraId="1E34D836"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t xml:space="preserve">kvalifikacijos tobulinimo renginių </w:t>
      </w:r>
    </w:p>
    <w:p w14:paraId="5C94A9B5" w14:textId="77777777" w:rsidR="009C443A" w:rsidRDefault="009C443A" w:rsidP="009C443A">
      <w:pPr>
        <w:spacing w:after="0" w:line="240" w:lineRule="auto"/>
        <w:ind w:firstLine="5529"/>
        <w:rPr>
          <w:rFonts w:ascii="Times New Roman" w:hAnsi="Times New Roman" w:cs="Times New Roman"/>
          <w:bCs/>
          <w:sz w:val="24"/>
          <w:szCs w:val="24"/>
          <w:lang w:val="lt-LT"/>
        </w:rPr>
      </w:pPr>
      <w:proofErr w:type="spellStart"/>
      <w:r w:rsidRPr="00A82D20">
        <w:rPr>
          <w:rFonts w:ascii="Times New Roman" w:hAnsi="Times New Roman" w:cs="Times New Roman"/>
          <w:bCs/>
          <w:sz w:val="24"/>
          <w:szCs w:val="24"/>
          <w:lang w:val="lt-LT"/>
        </w:rPr>
        <w:t>organzavimo</w:t>
      </w:r>
      <w:proofErr w:type="spellEnd"/>
      <w:r w:rsidRPr="00A82D20">
        <w:rPr>
          <w:rFonts w:ascii="Times New Roman" w:hAnsi="Times New Roman" w:cs="Times New Roman"/>
          <w:bCs/>
          <w:sz w:val="24"/>
          <w:szCs w:val="24"/>
          <w:lang w:val="lt-LT"/>
        </w:rPr>
        <w:t xml:space="preserve"> tvarkos apraš</w:t>
      </w:r>
      <w:r>
        <w:rPr>
          <w:rFonts w:ascii="Times New Roman" w:hAnsi="Times New Roman" w:cs="Times New Roman"/>
          <w:bCs/>
          <w:sz w:val="24"/>
          <w:szCs w:val="24"/>
          <w:lang w:val="lt-LT"/>
        </w:rPr>
        <w:t>o</w:t>
      </w:r>
    </w:p>
    <w:p w14:paraId="7492CFA6" w14:textId="11A0B035" w:rsidR="001B365C" w:rsidRPr="009C443A" w:rsidRDefault="009C443A" w:rsidP="009C443A">
      <w:pPr>
        <w:spacing w:after="0" w:line="240" w:lineRule="auto"/>
        <w:ind w:firstLine="5529"/>
        <w:rPr>
          <w:rFonts w:ascii="Times New Roman" w:hAnsi="Times New Roman" w:cs="Times New Roman"/>
          <w:bCs/>
          <w:sz w:val="24"/>
          <w:szCs w:val="24"/>
          <w:lang w:val="lt-LT"/>
        </w:rPr>
      </w:pPr>
      <w:r>
        <w:rPr>
          <w:rFonts w:ascii="Times New Roman" w:hAnsi="Times New Roman" w:cs="Times New Roman"/>
          <w:sz w:val="24"/>
          <w:szCs w:val="24"/>
          <w:lang w:val="lt-LT"/>
        </w:rPr>
        <w:t xml:space="preserve">3 </w:t>
      </w:r>
      <w:r w:rsidRPr="006B429D">
        <w:rPr>
          <w:rFonts w:ascii="Times New Roman" w:hAnsi="Times New Roman" w:cs="Times New Roman"/>
          <w:sz w:val="24"/>
          <w:szCs w:val="24"/>
          <w:lang w:val="lt-LT"/>
        </w:rPr>
        <w:t>priedas</w:t>
      </w:r>
    </w:p>
    <w:p w14:paraId="3F34FA08" w14:textId="77777777" w:rsidR="001B365C" w:rsidRDefault="001B365C" w:rsidP="001B365C">
      <w:pPr>
        <w:spacing w:after="0"/>
        <w:jc w:val="right"/>
        <w:rPr>
          <w:rFonts w:ascii="Times New Roman" w:hAnsi="Times New Roman" w:cs="Times New Roman"/>
          <w:sz w:val="24"/>
          <w:szCs w:val="28"/>
        </w:rPr>
      </w:pPr>
    </w:p>
    <w:p w14:paraId="73D43415" w14:textId="77777777" w:rsidR="009C443A" w:rsidRDefault="009C443A" w:rsidP="001B365C">
      <w:pPr>
        <w:spacing w:after="160" w:line="256" w:lineRule="auto"/>
        <w:ind w:left="5184" w:firstLine="1296"/>
        <w:jc w:val="center"/>
        <w:rPr>
          <w:rFonts w:ascii="Times New Roman" w:eastAsia="Calibri" w:hAnsi="Times New Roman" w:cs="Times New Roman"/>
          <w:b/>
          <w:sz w:val="28"/>
          <w:szCs w:val="28"/>
        </w:rPr>
      </w:pPr>
    </w:p>
    <w:p w14:paraId="6E68DFF1" w14:textId="4E3F7765" w:rsidR="001B365C" w:rsidRPr="001B365C" w:rsidRDefault="001B365C" w:rsidP="001B365C">
      <w:pPr>
        <w:spacing w:after="160" w:line="256" w:lineRule="auto"/>
        <w:ind w:left="5184" w:firstLine="1296"/>
        <w:jc w:val="center"/>
        <w:rPr>
          <w:rFonts w:ascii="Times New Roman" w:eastAsia="Calibri" w:hAnsi="Times New Roman" w:cs="Times New Roman"/>
          <w:b/>
          <w:sz w:val="28"/>
          <w:szCs w:val="28"/>
        </w:rPr>
      </w:pPr>
      <w:r w:rsidRPr="001B365C">
        <w:rPr>
          <w:rFonts w:ascii="Times New Roman" w:eastAsia="Calibri" w:hAnsi="Times New Roman" w:cs="Times New Roman"/>
          <w:b/>
          <w:sz w:val="28"/>
          <w:szCs w:val="28"/>
        </w:rPr>
        <w:t xml:space="preserve">Nr.  SŽ - </w:t>
      </w:r>
    </w:p>
    <w:p w14:paraId="486414FD" w14:textId="77777777" w:rsidR="001B365C" w:rsidRPr="001B365C" w:rsidRDefault="001B365C" w:rsidP="001B365C">
      <w:pPr>
        <w:spacing w:after="160" w:line="259" w:lineRule="auto"/>
        <w:rPr>
          <w:rFonts w:ascii="Times New Roman" w:eastAsia="Calibri" w:hAnsi="Times New Roman" w:cs="Times New Roman"/>
          <w:sz w:val="28"/>
          <w:szCs w:val="28"/>
        </w:rPr>
      </w:pPr>
    </w:p>
    <w:p w14:paraId="4286123D" w14:textId="77777777" w:rsidR="001B365C" w:rsidRPr="001B365C" w:rsidRDefault="001B365C" w:rsidP="001B365C">
      <w:pPr>
        <w:spacing w:after="160" w:line="259" w:lineRule="auto"/>
        <w:rPr>
          <w:rFonts w:ascii="Times New Roman" w:eastAsia="Calibri" w:hAnsi="Times New Roman" w:cs="Times New Roman"/>
          <w:sz w:val="28"/>
          <w:szCs w:val="28"/>
        </w:rPr>
      </w:pPr>
    </w:p>
    <w:p w14:paraId="2C769051" w14:textId="77777777" w:rsidR="001B365C" w:rsidRPr="001B365C" w:rsidRDefault="001B365C" w:rsidP="001B365C">
      <w:pPr>
        <w:spacing w:after="160" w:line="259" w:lineRule="auto"/>
        <w:jc w:val="center"/>
        <w:rPr>
          <w:rFonts w:ascii="Times New Roman" w:eastAsia="Calibri" w:hAnsi="Times New Roman" w:cs="Times New Roman"/>
          <w:b/>
          <w:sz w:val="28"/>
          <w:szCs w:val="28"/>
        </w:rPr>
      </w:pPr>
      <w:r w:rsidRPr="001B365C">
        <w:rPr>
          <w:rFonts w:ascii="Times New Roman" w:eastAsia="Calibri" w:hAnsi="Times New Roman" w:cs="Times New Roman"/>
          <w:b/>
          <w:sz w:val="28"/>
          <w:szCs w:val="28"/>
        </w:rPr>
        <w:t>BIRŽŲ ŠVIETIMO PAGALBOS TARNYBA</w:t>
      </w:r>
    </w:p>
    <w:p w14:paraId="5B8B4B51" w14:textId="77777777" w:rsidR="001B365C" w:rsidRPr="001B365C" w:rsidRDefault="001B365C" w:rsidP="001B365C">
      <w:pPr>
        <w:spacing w:after="160" w:line="259" w:lineRule="auto"/>
        <w:jc w:val="center"/>
        <w:rPr>
          <w:rFonts w:ascii="Times New Roman" w:eastAsia="Calibri" w:hAnsi="Times New Roman" w:cs="Times New Roman"/>
          <w:b/>
          <w:sz w:val="28"/>
          <w:szCs w:val="28"/>
        </w:rPr>
      </w:pPr>
    </w:p>
    <w:p w14:paraId="09D53EBE" w14:textId="77777777" w:rsidR="001B365C" w:rsidRPr="001B365C" w:rsidRDefault="001B365C" w:rsidP="001B365C">
      <w:pPr>
        <w:spacing w:after="160" w:line="259" w:lineRule="auto"/>
        <w:jc w:val="center"/>
        <w:rPr>
          <w:rFonts w:ascii="Times New Roman" w:eastAsia="Calibri" w:hAnsi="Times New Roman" w:cs="Times New Roman"/>
          <w:b/>
          <w:sz w:val="28"/>
          <w:szCs w:val="28"/>
        </w:rPr>
      </w:pPr>
      <w:r w:rsidRPr="001B365C">
        <w:rPr>
          <w:rFonts w:ascii="Times New Roman" w:eastAsia="Calibri" w:hAnsi="Times New Roman" w:cs="Times New Roman"/>
          <w:b/>
          <w:sz w:val="28"/>
          <w:szCs w:val="28"/>
        </w:rPr>
        <w:t>RENGINIO DALYVIŲ REGISTRACIJOS ŽURNALAS</w:t>
      </w:r>
    </w:p>
    <w:p w14:paraId="54D4AA1B" w14:textId="77777777" w:rsidR="001B365C" w:rsidRPr="001B365C" w:rsidRDefault="001B365C" w:rsidP="001B365C">
      <w:pPr>
        <w:rPr>
          <w:rFonts w:ascii="Times New Roman" w:eastAsia="Calibri" w:hAnsi="Times New Roman" w:cs="Times New Roman"/>
          <w:sz w:val="28"/>
          <w:szCs w:val="28"/>
        </w:rPr>
      </w:pPr>
    </w:p>
    <w:p w14:paraId="7D8EB8A7" w14:textId="77777777" w:rsidR="001B365C" w:rsidRPr="001B365C" w:rsidRDefault="001B365C" w:rsidP="001B365C">
      <w:pPr>
        <w:rPr>
          <w:rFonts w:ascii="Times New Roman" w:eastAsia="Calibri" w:hAnsi="Times New Roman" w:cs="Times New Roman"/>
          <w:sz w:val="28"/>
          <w:szCs w:val="28"/>
          <w:lang w:val="lt-LT"/>
        </w:rPr>
      </w:pPr>
      <w:r w:rsidRPr="001B365C">
        <w:rPr>
          <w:rFonts w:ascii="Times New Roman" w:eastAsia="Calibri" w:hAnsi="Times New Roman" w:cs="Times New Roman"/>
          <w:sz w:val="28"/>
          <w:szCs w:val="28"/>
          <w:lang w:val="lt-LT"/>
        </w:rPr>
        <w:t>RENGINIO FORMA, PAVADINIMAS, TRUKMĖ</w:t>
      </w:r>
    </w:p>
    <w:p w14:paraId="674EDF9E" w14:textId="77777777" w:rsidR="001B365C" w:rsidRPr="001B365C" w:rsidRDefault="001B365C" w:rsidP="001B365C">
      <w:pPr>
        <w:rPr>
          <w:rFonts w:ascii="Times New Roman" w:eastAsia="Calibri" w:hAnsi="Times New Roman" w:cs="Times New Roman"/>
          <w:sz w:val="28"/>
          <w:szCs w:val="28"/>
          <w:lang w:val="lt-LT"/>
        </w:rPr>
      </w:pPr>
    </w:p>
    <w:p w14:paraId="57E5A177" w14:textId="77777777" w:rsidR="001B365C" w:rsidRPr="001B365C" w:rsidRDefault="001B365C" w:rsidP="001B365C">
      <w:pPr>
        <w:rPr>
          <w:rFonts w:ascii="Times New Roman" w:eastAsia="Calibri" w:hAnsi="Times New Roman" w:cs="Times New Roman"/>
          <w:sz w:val="28"/>
          <w:szCs w:val="28"/>
          <w:lang w:val="lt-LT"/>
        </w:rPr>
      </w:pPr>
      <w:r w:rsidRPr="001B365C">
        <w:rPr>
          <w:rFonts w:ascii="Times New Roman" w:eastAsia="Calibri" w:hAnsi="Times New Roman" w:cs="Times New Roman"/>
          <w:sz w:val="28"/>
          <w:szCs w:val="28"/>
          <w:lang w:val="lt-LT"/>
        </w:rPr>
        <w:t xml:space="preserve">VIETA: </w:t>
      </w:r>
    </w:p>
    <w:p w14:paraId="1F702FBE" w14:textId="77777777" w:rsidR="001B365C" w:rsidRPr="001B365C" w:rsidRDefault="001B365C" w:rsidP="001B365C">
      <w:pPr>
        <w:rPr>
          <w:rFonts w:ascii="Times New Roman" w:eastAsia="Calibri" w:hAnsi="Times New Roman" w:cs="Times New Roman"/>
          <w:sz w:val="28"/>
          <w:szCs w:val="28"/>
          <w:lang w:val="lt-LT"/>
        </w:rPr>
      </w:pPr>
      <w:r w:rsidRPr="001B365C">
        <w:rPr>
          <w:rFonts w:ascii="Times New Roman" w:eastAsia="Calibri" w:hAnsi="Times New Roman" w:cs="Times New Roman"/>
          <w:sz w:val="28"/>
          <w:szCs w:val="28"/>
          <w:lang w:val="lt-LT"/>
        </w:rPr>
        <w:t xml:space="preserve">DATA : </w:t>
      </w:r>
    </w:p>
    <w:p w14:paraId="2DE459E0" w14:textId="77777777" w:rsidR="001B365C" w:rsidRPr="001B365C" w:rsidRDefault="001B365C" w:rsidP="001B365C">
      <w:pPr>
        <w:rPr>
          <w:rFonts w:ascii="Times New Roman" w:eastAsia="Calibri" w:hAnsi="Times New Roman" w:cs="Times New Roman"/>
          <w:sz w:val="28"/>
          <w:szCs w:val="28"/>
          <w:lang w:val="lt-LT"/>
        </w:rPr>
      </w:pPr>
      <w:r w:rsidRPr="001B365C">
        <w:rPr>
          <w:rFonts w:ascii="Times New Roman" w:eastAsia="Calibri" w:hAnsi="Times New Roman" w:cs="Times New Roman"/>
          <w:sz w:val="28"/>
          <w:szCs w:val="28"/>
          <w:lang w:val="lt-LT"/>
        </w:rPr>
        <w:t>LEKTORIUS, ORGANIZATORIUS, VADOVAS (-Ė,-AI)</w:t>
      </w:r>
    </w:p>
    <w:p w14:paraId="2C58B5A7" w14:textId="77777777" w:rsidR="001B365C" w:rsidRPr="001B365C" w:rsidRDefault="001B365C" w:rsidP="001B365C">
      <w:pPr>
        <w:spacing w:after="0"/>
        <w:rPr>
          <w:rFonts w:ascii="Times New Roman" w:eastAsia="Calibri" w:hAnsi="Times New Roman" w:cs="Times New Roman"/>
          <w:sz w:val="28"/>
          <w:szCs w:val="28"/>
          <w:lang w:val="lt-LT"/>
        </w:rPr>
      </w:pPr>
    </w:p>
    <w:p w14:paraId="623D81E3" w14:textId="77777777" w:rsidR="001B365C" w:rsidRPr="001B365C" w:rsidRDefault="001B365C" w:rsidP="001B365C">
      <w:pPr>
        <w:rPr>
          <w:rFonts w:ascii="Times New Roman" w:eastAsia="Calibri" w:hAnsi="Times New Roman" w:cs="Times New Roman"/>
          <w:sz w:val="28"/>
          <w:szCs w:val="28"/>
          <w:lang w:val="lt-LT"/>
        </w:rPr>
      </w:pPr>
      <w:r w:rsidRPr="001B365C">
        <w:rPr>
          <w:rFonts w:ascii="Times New Roman" w:eastAsia="Calibri" w:hAnsi="Times New Roman" w:cs="Times New Roman"/>
          <w:sz w:val="28"/>
          <w:szCs w:val="28"/>
          <w:lang w:val="lt-LT"/>
        </w:rPr>
        <w:t>KOORDINATORIUS (-Ė, -AI)</w:t>
      </w:r>
    </w:p>
    <w:p w14:paraId="6CACC079" w14:textId="77777777" w:rsidR="001B365C" w:rsidRPr="001B365C" w:rsidRDefault="001B365C" w:rsidP="001B365C">
      <w:pPr>
        <w:rPr>
          <w:rFonts w:ascii="Times New Roman" w:eastAsia="Calibri" w:hAnsi="Times New Roman" w:cs="Times New Roman"/>
          <w:sz w:val="28"/>
          <w:szCs w:val="28"/>
          <w:lang w:val="lt-LT"/>
        </w:rPr>
      </w:pPr>
    </w:p>
    <w:p w14:paraId="3A60C816" w14:textId="77777777" w:rsidR="001B365C" w:rsidRPr="001B365C" w:rsidRDefault="001B365C" w:rsidP="001B365C">
      <w:pPr>
        <w:rPr>
          <w:rFonts w:ascii="Times New Roman" w:eastAsia="Calibri" w:hAnsi="Times New Roman" w:cs="Times New Roman"/>
          <w:sz w:val="28"/>
          <w:szCs w:val="28"/>
          <w:lang w:val="lt-LT"/>
        </w:rPr>
      </w:pPr>
    </w:p>
    <w:p w14:paraId="711611BA" w14:textId="77777777" w:rsidR="001B365C" w:rsidRDefault="001B365C" w:rsidP="001B365C">
      <w:pPr>
        <w:spacing w:after="0"/>
        <w:jc w:val="center"/>
        <w:rPr>
          <w:rFonts w:ascii="Times New Roman" w:eastAsia="Calibri" w:hAnsi="Times New Roman" w:cs="Times New Roman"/>
          <w:sz w:val="28"/>
          <w:szCs w:val="28"/>
          <w:lang w:val="lt-LT"/>
        </w:rPr>
      </w:pPr>
    </w:p>
    <w:p w14:paraId="5706A9C1" w14:textId="77777777" w:rsidR="009C443A" w:rsidRPr="001B365C" w:rsidRDefault="009C443A" w:rsidP="001B365C">
      <w:pPr>
        <w:spacing w:after="0"/>
        <w:jc w:val="center"/>
        <w:rPr>
          <w:rFonts w:ascii="Times New Roman" w:eastAsia="Calibri" w:hAnsi="Times New Roman" w:cs="Times New Roman"/>
          <w:sz w:val="28"/>
          <w:szCs w:val="28"/>
          <w:lang w:val="lt-LT"/>
        </w:rPr>
      </w:pPr>
    </w:p>
    <w:p w14:paraId="76B2FCF6" w14:textId="77777777" w:rsidR="001B365C" w:rsidRPr="001B365C" w:rsidRDefault="001B365C" w:rsidP="001B365C">
      <w:pPr>
        <w:spacing w:after="0"/>
        <w:jc w:val="center"/>
        <w:rPr>
          <w:rFonts w:ascii="Times New Roman" w:eastAsia="Calibri" w:hAnsi="Times New Roman" w:cs="Times New Roman"/>
          <w:sz w:val="28"/>
          <w:szCs w:val="28"/>
          <w:lang w:val="lt-LT"/>
        </w:rPr>
      </w:pPr>
    </w:p>
    <w:p w14:paraId="4B9F54E4" w14:textId="77777777" w:rsidR="001B365C" w:rsidRPr="001B365C" w:rsidRDefault="001B365C" w:rsidP="001B365C">
      <w:pPr>
        <w:spacing w:after="0"/>
        <w:jc w:val="center"/>
        <w:rPr>
          <w:rFonts w:ascii="Times New Roman" w:eastAsia="Calibri" w:hAnsi="Times New Roman" w:cs="Times New Roman"/>
          <w:lang w:val="lt-LT"/>
        </w:rPr>
      </w:pPr>
      <w:r w:rsidRPr="001B365C">
        <w:rPr>
          <w:rFonts w:ascii="Times New Roman" w:eastAsia="Calibri" w:hAnsi="Times New Roman" w:cs="Times New Roman"/>
          <w:lang w:val="lt-LT"/>
        </w:rPr>
        <w:t>202...</w:t>
      </w:r>
    </w:p>
    <w:p w14:paraId="3A887B7B" w14:textId="77777777" w:rsidR="001B365C" w:rsidRDefault="001B365C" w:rsidP="001B365C">
      <w:pPr>
        <w:spacing w:after="0"/>
        <w:jc w:val="center"/>
        <w:rPr>
          <w:rFonts w:ascii="Times New Roman" w:eastAsia="Calibri" w:hAnsi="Times New Roman" w:cs="Times New Roman"/>
          <w:lang w:val="lt-LT"/>
        </w:rPr>
      </w:pPr>
      <w:r w:rsidRPr="001B365C">
        <w:rPr>
          <w:rFonts w:ascii="Times New Roman" w:eastAsia="Calibri" w:hAnsi="Times New Roman" w:cs="Times New Roman"/>
          <w:lang w:val="lt-LT"/>
        </w:rPr>
        <w:t xml:space="preserve">METAI </w:t>
      </w:r>
    </w:p>
    <w:p w14:paraId="35AB384A"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lastRenderedPageBreak/>
        <w:t xml:space="preserve">Biržų švietimo pagalbos tarnybos </w:t>
      </w:r>
    </w:p>
    <w:p w14:paraId="049B4D4C"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t xml:space="preserve">kvalifikacijos tobulinimo renginių </w:t>
      </w:r>
    </w:p>
    <w:p w14:paraId="51A21591" w14:textId="77777777" w:rsidR="009C443A" w:rsidRDefault="009C443A" w:rsidP="009C443A">
      <w:pPr>
        <w:spacing w:after="0" w:line="240" w:lineRule="auto"/>
        <w:ind w:firstLine="5529"/>
        <w:rPr>
          <w:rFonts w:ascii="Times New Roman" w:hAnsi="Times New Roman" w:cs="Times New Roman"/>
          <w:bCs/>
          <w:sz w:val="24"/>
          <w:szCs w:val="24"/>
          <w:lang w:val="lt-LT"/>
        </w:rPr>
      </w:pPr>
      <w:proofErr w:type="spellStart"/>
      <w:r w:rsidRPr="00A82D20">
        <w:rPr>
          <w:rFonts w:ascii="Times New Roman" w:hAnsi="Times New Roman" w:cs="Times New Roman"/>
          <w:bCs/>
          <w:sz w:val="24"/>
          <w:szCs w:val="24"/>
          <w:lang w:val="lt-LT"/>
        </w:rPr>
        <w:t>organzavimo</w:t>
      </w:r>
      <w:proofErr w:type="spellEnd"/>
      <w:r w:rsidRPr="00A82D20">
        <w:rPr>
          <w:rFonts w:ascii="Times New Roman" w:hAnsi="Times New Roman" w:cs="Times New Roman"/>
          <w:bCs/>
          <w:sz w:val="24"/>
          <w:szCs w:val="24"/>
          <w:lang w:val="lt-LT"/>
        </w:rPr>
        <w:t xml:space="preserve"> tvarkos apraš</w:t>
      </w:r>
      <w:r>
        <w:rPr>
          <w:rFonts w:ascii="Times New Roman" w:hAnsi="Times New Roman" w:cs="Times New Roman"/>
          <w:bCs/>
          <w:sz w:val="24"/>
          <w:szCs w:val="24"/>
          <w:lang w:val="lt-LT"/>
        </w:rPr>
        <w:t>o</w:t>
      </w:r>
    </w:p>
    <w:p w14:paraId="20F5F08E" w14:textId="065A6FE5" w:rsidR="001B365C" w:rsidRDefault="009C443A" w:rsidP="009C443A">
      <w:pPr>
        <w:spacing w:after="0" w:line="240" w:lineRule="auto"/>
        <w:ind w:firstLine="5529"/>
        <w:rPr>
          <w:rFonts w:ascii="Times New Roman" w:hAnsi="Times New Roman" w:cs="Times New Roman"/>
          <w:sz w:val="24"/>
          <w:szCs w:val="24"/>
          <w:lang w:val="lt-LT"/>
        </w:rPr>
      </w:pPr>
      <w:r>
        <w:rPr>
          <w:rFonts w:ascii="Times New Roman" w:hAnsi="Times New Roman" w:cs="Times New Roman"/>
          <w:sz w:val="24"/>
          <w:szCs w:val="24"/>
          <w:lang w:val="lt-LT"/>
        </w:rPr>
        <w:t>4</w:t>
      </w:r>
      <w:r w:rsidRPr="006B429D">
        <w:rPr>
          <w:rFonts w:ascii="Times New Roman" w:hAnsi="Times New Roman" w:cs="Times New Roman"/>
          <w:sz w:val="24"/>
          <w:szCs w:val="24"/>
          <w:lang w:val="lt-LT"/>
        </w:rPr>
        <w:t xml:space="preserve"> priedas</w:t>
      </w:r>
    </w:p>
    <w:p w14:paraId="08316803" w14:textId="77777777" w:rsidR="009C443A" w:rsidRPr="009C443A" w:rsidRDefault="009C443A" w:rsidP="009C443A">
      <w:pPr>
        <w:spacing w:after="0" w:line="240" w:lineRule="auto"/>
        <w:ind w:firstLine="5529"/>
        <w:rPr>
          <w:rFonts w:ascii="Times New Roman" w:hAnsi="Times New Roman" w:cs="Times New Roman"/>
          <w:bCs/>
          <w:sz w:val="24"/>
          <w:szCs w:val="24"/>
          <w:lang w:val="lt-LT"/>
        </w:rPr>
      </w:pPr>
    </w:p>
    <w:p w14:paraId="3D149E5C" w14:textId="6C30B33F" w:rsidR="001B365C" w:rsidRDefault="001B365C" w:rsidP="009C443A">
      <w:pPr>
        <w:spacing w:after="0"/>
        <w:jc w:val="center"/>
        <w:rPr>
          <w:rFonts w:ascii="Times New Roman" w:eastAsia="Calibri" w:hAnsi="Times New Roman" w:cs="Times New Roman"/>
          <w:sz w:val="24"/>
          <w:szCs w:val="28"/>
          <w:lang w:val="lt-LT"/>
        </w:rPr>
      </w:pPr>
      <w:r w:rsidRPr="001B365C">
        <w:rPr>
          <w:noProof/>
        </w:rPr>
        <w:drawing>
          <wp:inline distT="0" distB="0" distL="0" distR="0" wp14:anchorId="39266ACE" wp14:editId="11DC356F">
            <wp:extent cx="5615305" cy="6786880"/>
            <wp:effectExtent l="0" t="0" r="4445" b="0"/>
            <wp:docPr id="985120336"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5305" cy="6786880"/>
                    </a:xfrm>
                    <a:prstGeom prst="rect">
                      <a:avLst/>
                    </a:prstGeom>
                    <a:noFill/>
                    <a:ln>
                      <a:noFill/>
                    </a:ln>
                  </pic:spPr>
                </pic:pic>
              </a:graphicData>
            </a:graphic>
          </wp:inline>
        </w:drawing>
      </w:r>
    </w:p>
    <w:p w14:paraId="6A6FEF16"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lastRenderedPageBreak/>
        <w:t xml:space="preserve">Biržų švietimo pagalbos tarnybos </w:t>
      </w:r>
    </w:p>
    <w:p w14:paraId="63342171" w14:textId="77777777" w:rsidR="009C443A" w:rsidRDefault="009C443A" w:rsidP="009C443A">
      <w:pPr>
        <w:spacing w:after="0" w:line="240" w:lineRule="auto"/>
        <w:ind w:firstLine="5529"/>
        <w:rPr>
          <w:rFonts w:ascii="Times New Roman" w:hAnsi="Times New Roman" w:cs="Times New Roman"/>
          <w:bCs/>
          <w:sz w:val="24"/>
          <w:szCs w:val="24"/>
          <w:lang w:val="lt-LT"/>
        </w:rPr>
      </w:pPr>
      <w:r w:rsidRPr="00A82D20">
        <w:rPr>
          <w:rFonts w:ascii="Times New Roman" w:hAnsi="Times New Roman" w:cs="Times New Roman"/>
          <w:bCs/>
          <w:sz w:val="24"/>
          <w:szCs w:val="24"/>
          <w:lang w:val="lt-LT"/>
        </w:rPr>
        <w:t xml:space="preserve">kvalifikacijos tobulinimo renginių </w:t>
      </w:r>
    </w:p>
    <w:p w14:paraId="67F3D817" w14:textId="77777777" w:rsidR="009C443A" w:rsidRDefault="009C443A" w:rsidP="009C443A">
      <w:pPr>
        <w:spacing w:after="0" w:line="240" w:lineRule="auto"/>
        <w:ind w:firstLine="5529"/>
        <w:rPr>
          <w:rFonts w:ascii="Times New Roman" w:hAnsi="Times New Roman" w:cs="Times New Roman"/>
          <w:bCs/>
          <w:sz w:val="24"/>
          <w:szCs w:val="24"/>
          <w:lang w:val="lt-LT"/>
        </w:rPr>
      </w:pPr>
      <w:proofErr w:type="spellStart"/>
      <w:r w:rsidRPr="00A82D20">
        <w:rPr>
          <w:rFonts w:ascii="Times New Roman" w:hAnsi="Times New Roman" w:cs="Times New Roman"/>
          <w:bCs/>
          <w:sz w:val="24"/>
          <w:szCs w:val="24"/>
          <w:lang w:val="lt-LT"/>
        </w:rPr>
        <w:t>organzavimo</w:t>
      </w:r>
      <w:proofErr w:type="spellEnd"/>
      <w:r w:rsidRPr="00A82D20">
        <w:rPr>
          <w:rFonts w:ascii="Times New Roman" w:hAnsi="Times New Roman" w:cs="Times New Roman"/>
          <w:bCs/>
          <w:sz w:val="24"/>
          <w:szCs w:val="24"/>
          <w:lang w:val="lt-LT"/>
        </w:rPr>
        <w:t xml:space="preserve"> tvarkos apraš</w:t>
      </w:r>
      <w:r>
        <w:rPr>
          <w:rFonts w:ascii="Times New Roman" w:hAnsi="Times New Roman" w:cs="Times New Roman"/>
          <w:bCs/>
          <w:sz w:val="24"/>
          <w:szCs w:val="24"/>
          <w:lang w:val="lt-LT"/>
        </w:rPr>
        <w:t>o</w:t>
      </w:r>
    </w:p>
    <w:p w14:paraId="5B0C0FC7" w14:textId="2EAE18A2" w:rsidR="001B365C" w:rsidRPr="009C443A" w:rsidRDefault="009C443A" w:rsidP="009C443A">
      <w:pPr>
        <w:spacing w:after="0" w:line="240" w:lineRule="auto"/>
        <w:ind w:firstLine="5529"/>
        <w:rPr>
          <w:rFonts w:ascii="Times New Roman" w:hAnsi="Times New Roman" w:cs="Times New Roman"/>
          <w:bCs/>
          <w:sz w:val="24"/>
          <w:szCs w:val="24"/>
          <w:lang w:val="lt-LT"/>
        </w:rPr>
      </w:pPr>
      <w:r>
        <w:rPr>
          <w:rFonts w:ascii="Times New Roman" w:hAnsi="Times New Roman" w:cs="Times New Roman"/>
          <w:sz w:val="24"/>
          <w:szCs w:val="24"/>
          <w:lang w:val="lt-LT"/>
        </w:rPr>
        <w:t>5</w:t>
      </w:r>
      <w:r w:rsidRPr="006B429D">
        <w:rPr>
          <w:rFonts w:ascii="Times New Roman" w:hAnsi="Times New Roman" w:cs="Times New Roman"/>
          <w:sz w:val="24"/>
          <w:szCs w:val="24"/>
          <w:lang w:val="lt-LT"/>
        </w:rPr>
        <w:t xml:space="preserve"> priedas</w:t>
      </w:r>
    </w:p>
    <w:p w14:paraId="69CE038C" w14:textId="77777777" w:rsidR="001B365C" w:rsidRDefault="001B365C" w:rsidP="009C443A">
      <w:pPr>
        <w:spacing w:after="0"/>
        <w:rPr>
          <w:rFonts w:ascii="Times New Roman" w:eastAsia="Calibri" w:hAnsi="Times New Roman" w:cs="Times New Roman"/>
          <w:sz w:val="24"/>
          <w:szCs w:val="28"/>
          <w:lang w:val="lt-LT"/>
        </w:rPr>
      </w:pPr>
    </w:p>
    <w:p w14:paraId="1F6B0481" w14:textId="77777777" w:rsidR="001B365C" w:rsidRPr="001B365C" w:rsidRDefault="001B365C" w:rsidP="001B365C">
      <w:pPr>
        <w:spacing w:after="0"/>
        <w:jc w:val="center"/>
        <w:rPr>
          <w:rFonts w:ascii="Times New Roman" w:eastAsia="Calibri" w:hAnsi="Times New Roman" w:cs="Times New Roman"/>
          <w:sz w:val="24"/>
          <w:szCs w:val="28"/>
          <w:lang w:val="lt-LT"/>
        </w:rPr>
      </w:pPr>
    </w:p>
    <w:tbl>
      <w:tblPr>
        <w:tblStyle w:val="Lentelstinklelis"/>
        <w:tblW w:w="0" w:type="auto"/>
        <w:tblLook w:val="04A0" w:firstRow="1" w:lastRow="0" w:firstColumn="1" w:lastColumn="0" w:noHBand="0" w:noVBand="1"/>
      </w:tblPr>
      <w:tblGrid>
        <w:gridCol w:w="4488"/>
        <w:gridCol w:w="4345"/>
      </w:tblGrid>
      <w:tr w:rsidR="001B365C" w:rsidRPr="001B365C" w14:paraId="7E393581" w14:textId="77777777" w:rsidTr="00C73B18">
        <w:tc>
          <w:tcPr>
            <w:tcW w:w="9628" w:type="dxa"/>
            <w:gridSpan w:val="2"/>
            <w:tcBorders>
              <w:bottom w:val="single" w:sz="18" w:space="0" w:color="auto"/>
            </w:tcBorders>
          </w:tcPr>
          <w:p w14:paraId="679878E4" w14:textId="10B5D103" w:rsidR="001B365C" w:rsidRPr="001B365C" w:rsidRDefault="001B365C" w:rsidP="009C443A">
            <w:pPr>
              <w:tabs>
                <w:tab w:val="left" w:pos="993"/>
              </w:tabs>
              <w:ind w:firstLine="720"/>
              <w:jc w:val="center"/>
              <w:rPr>
                <w:rFonts w:ascii="Times New Roman" w:hAnsi="Times New Roman" w:cs="Times New Roman"/>
                <w:b/>
                <w:sz w:val="24"/>
                <w:szCs w:val="24"/>
                <w:lang w:val="lt-LT"/>
              </w:rPr>
            </w:pPr>
            <w:r w:rsidRPr="001B365C">
              <w:rPr>
                <w:rFonts w:ascii="Times New Roman" w:hAnsi="Times New Roman" w:cs="Times New Roman"/>
                <w:b/>
                <w:sz w:val="24"/>
                <w:szCs w:val="24"/>
                <w:lang w:val="lt-LT"/>
              </w:rPr>
              <w:t>Edukacinio renginio</w:t>
            </w:r>
          </w:p>
          <w:p w14:paraId="5F62AD3A" w14:textId="77777777" w:rsidR="001B365C" w:rsidRPr="001B365C" w:rsidRDefault="001B365C" w:rsidP="009C443A">
            <w:pPr>
              <w:tabs>
                <w:tab w:val="left" w:pos="993"/>
              </w:tabs>
              <w:ind w:firstLine="720"/>
              <w:jc w:val="center"/>
              <w:rPr>
                <w:rFonts w:ascii="Times New Roman" w:hAnsi="Times New Roman" w:cs="Times New Roman"/>
                <w:b/>
                <w:sz w:val="24"/>
                <w:szCs w:val="24"/>
                <w:lang w:val="lt-LT"/>
              </w:rPr>
            </w:pPr>
          </w:p>
          <w:p w14:paraId="679C6136" w14:textId="77777777" w:rsidR="001B365C" w:rsidRPr="001B365C" w:rsidRDefault="001B365C" w:rsidP="009C443A">
            <w:pPr>
              <w:tabs>
                <w:tab w:val="left" w:pos="993"/>
              </w:tabs>
              <w:ind w:firstLine="720"/>
              <w:jc w:val="center"/>
              <w:rPr>
                <w:rFonts w:ascii="Times New Roman" w:hAnsi="Times New Roman" w:cs="Times New Roman"/>
                <w:bCs/>
                <w:sz w:val="24"/>
                <w:szCs w:val="24"/>
                <w:vertAlign w:val="superscript"/>
                <w:lang w:val="lt-LT"/>
              </w:rPr>
            </w:pPr>
            <w:r w:rsidRPr="001B365C">
              <w:rPr>
                <w:rFonts w:ascii="Times New Roman" w:hAnsi="Times New Roman" w:cs="Times New Roman"/>
                <w:bCs/>
                <w:sz w:val="24"/>
                <w:szCs w:val="24"/>
                <w:vertAlign w:val="superscript"/>
                <w:lang w:val="lt-LT"/>
              </w:rPr>
              <w:t>(pavadinimas)</w:t>
            </w:r>
          </w:p>
          <w:p w14:paraId="754A37F8" w14:textId="2A200DB9" w:rsidR="001B365C" w:rsidRPr="001B365C" w:rsidRDefault="001B365C" w:rsidP="009C443A">
            <w:pPr>
              <w:tabs>
                <w:tab w:val="left" w:pos="993"/>
              </w:tabs>
              <w:ind w:firstLine="720"/>
              <w:jc w:val="center"/>
              <w:rPr>
                <w:rFonts w:ascii="Times New Roman" w:hAnsi="Times New Roman" w:cs="Times New Roman"/>
                <w:b/>
                <w:sz w:val="24"/>
                <w:szCs w:val="24"/>
                <w:lang w:val="lt-LT"/>
              </w:rPr>
            </w:pPr>
            <w:r w:rsidRPr="001B365C">
              <w:rPr>
                <w:rFonts w:ascii="Times New Roman" w:hAnsi="Times New Roman" w:cs="Times New Roman"/>
                <w:b/>
                <w:sz w:val="24"/>
                <w:szCs w:val="24"/>
                <w:lang w:val="lt-LT"/>
              </w:rPr>
              <w:t>dalyvių registracija</w:t>
            </w:r>
          </w:p>
          <w:p w14:paraId="3B521FC1" w14:textId="77777777" w:rsidR="001B365C" w:rsidRPr="001B365C" w:rsidRDefault="001B365C" w:rsidP="009C443A">
            <w:pPr>
              <w:tabs>
                <w:tab w:val="left" w:pos="993"/>
              </w:tabs>
              <w:ind w:firstLine="720"/>
              <w:jc w:val="center"/>
              <w:rPr>
                <w:rFonts w:ascii="Times New Roman" w:hAnsi="Times New Roman" w:cs="Times New Roman"/>
                <w:b/>
                <w:sz w:val="24"/>
                <w:szCs w:val="24"/>
                <w:lang w:val="lt-LT"/>
              </w:rPr>
            </w:pPr>
          </w:p>
          <w:p w14:paraId="5898EFED" w14:textId="2ABB3D70" w:rsidR="001B365C" w:rsidRPr="001B365C" w:rsidRDefault="001B365C" w:rsidP="009C443A">
            <w:pPr>
              <w:tabs>
                <w:tab w:val="left" w:pos="993"/>
              </w:tabs>
              <w:ind w:firstLine="720"/>
              <w:jc w:val="center"/>
              <w:rPr>
                <w:rFonts w:ascii="Times New Roman" w:hAnsi="Times New Roman" w:cs="Times New Roman"/>
                <w:b/>
                <w:sz w:val="24"/>
                <w:szCs w:val="24"/>
                <w:lang w:val="lt-LT"/>
              </w:rPr>
            </w:pPr>
            <w:r w:rsidRPr="001B365C">
              <w:rPr>
                <w:rFonts w:ascii="Times New Roman" w:hAnsi="Times New Roman" w:cs="Times New Roman"/>
                <w:b/>
                <w:sz w:val="24"/>
                <w:szCs w:val="24"/>
                <w:lang w:val="lt-LT"/>
              </w:rPr>
              <w:t>Datos:     -    -    ;</w:t>
            </w:r>
          </w:p>
        </w:tc>
      </w:tr>
      <w:tr w:rsidR="001B365C" w:rsidRPr="001B365C" w14:paraId="5A88AC9A" w14:textId="77777777" w:rsidTr="00C73B18">
        <w:tc>
          <w:tcPr>
            <w:tcW w:w="4812" w:type="dxa"/>
            <w:tcBorders>
              <w:top w:val="single" w:sz="18" w:space="0" w:color="auto"/>
            </w:tcBorders>
          </w:tcPr>
          <w:p w14:paraId="73C690F8"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Mokykla</w:t>
            </w:r>
          </w:p>
        </w:tc>
        <w:tc>
          <w:tcPr>
            <w:tcW w:w="4816" w:type="dxa"/>
            <w:tcBorders>
              <w:top w:val="single" w:sz="18" w:space="0" w:color="auto"/>
            </w:tcBorders>
          </w:tcPr>
          <w:p w14:paraId="23B464B8"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01BAC0AE" w14:textId="77777777" w:rsidTr="00C73B18">
        <w:tc>
          <w:tcPr>
            <w:tcW w:w="4812" w:type="dxa"/>
          </w:tcPr>
          <w:p w14:paraId="48526DE8"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r w:rsidRPr="001B365C">
              <w:rPr>
                <w:rFonts w:ascii="Times New Roman" w:hAnsi="Times New Roman" w:cs="Times New Roman"/>
                <w:b/>
                <w:sz w:val="24"/>
                <w:szCs w:val="24"/>
                <w:lang w:val="lt-LT"/>
              </w:rPr>
              <w:t>Mokytoja (</w:t>
            </w:r>
            <w:proofErr w:type="spellStart"/>
            <w:r w:rsidRPr="001B365C">
              <w:rPr>
                <w:rFonts w:ascii="Times New Roman" w:hAnsi="Times New Roman" w:cs="Times New Roman"/>
                <w:b/>
                <w:sz w:val="24"/>
                <w:szCs w:val="24"/>
                <w:lang w:val="lt-LT"/>
              </w:rPr>
              <w:t>os</w:t>
            </w:r>
            <w:proofErr w:type="spellEnd"/>
            <w:r w:rsidRPr="001B365C">
              <w:rPr>
                <w:rFonts w:ascii="Times New Roman" w:hAnsi="Times New Roman" w:cs="Times New Roman"/>
                <w:b/>
                <w:sz w:val="24"/>
                <w:szCs w:val="24"/>
                <w:lang w:val="lt-LT"/>
              </w:rPr>
              <w:t>)</w:t>
            </w:r>
            <w:r w:rsidRPr="001B365C">
              <w:rPr>
                <w:rFonts w:ascii="Times New Roman" w:hAnsi="Times New Roman" w:cs="Times New Roman"/>
                <w:sz w:val="24"/>
                <w:szCs w:val="24"/>
                <w:lang w:val="lt-LT"/>
              </w:rPr>
              <w:t xml:space="preserve"> (</w:t>
            </w:r>
            <w:r w:rsidRPr="001B365C">
              <w:rPr>
                <w:rFonts w:ascii="Times New Roman" w:hAnsi="Times New Roman" w:cs="Times New Roman"/>
                <w:i/>
                <w:sz w:val="24"/>
                <w:szCs w:val="24"/>
                <w:lang w:val="lt-LT"/>
              </w:rPr>
              <w:t>vardas, pavardė, kvalifikacinė kategorija</w:t>
            </w:r>
            <w:r w:rsidRPr="001B365C">
              <w:rPr>
                <w:rFonts w:ascii="Times New Roman" w:hAnsi="Times New Roman" w:cs="Times New Roman"/>
                <w:sz w:val="24"/>
                <w:szCs w:val="24"/>
                <w:lang w:val="lt-LT"/>
              </w:rPr>
              <w:t>)</w:t>
            </w:r>
          </w:p>
        </w:tc>
        <w:tc>
          <w:tcPr>
            <w:tcW w:w="4816" w:type="dxa"/>
          </w:tcPr>
          <w:p w14:paraId="1D4F2E95"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54EDF705" w14:textId="77777777" w:rsidTr="00C73B18">
        <w:tc>
          <w:tcPr>
            <w:tcW w:w="4812" w:type="dxa"/>
            <w:tcBorders>
              <w:bottom w:val="single" w:sz="18" w:space="0" w:color="auto"/>
            </w:tcBorders>
          </w:tcPr>
          <w:p w14:paraId="747E8FAD"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 xml:space="preserve">Mokinių skaičius </w:t>
            </w:r>
          </w:p>
        </w:tc>
        <w:tc>
          <w:tcPr>
            <w:tcW w:w="4816" w:type="dxa"/>
            <w:tcBorders>
              <w:bottom w:val="single" w:sz="18" w:space="0" w:color="auto"/>
            </w:tcBorders>
          </w:tcPr>
          <w:p w14:paraId="365AD018"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44C7C12B" w14:textId="77777777" w:rsidTr="00C73B18">
        <w:tc>
          <w:tcPr>
            <w:tcW w:w="4812" w:type="dxa"/>
            <w:tcBorders>
              <w:top w:val="single" w:sz="18" w:space="0" w:color="auto"/>
            </w:tcBorders>
          </w:tcPr>
          <w:p w14:paraId="482A4D89"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Mokykla</w:t>
            </w:r>
          </w:p>
        </w:tc>
        <w:tc>
          <w:tcPr>
            <w:tcW w:w="4816" w:type="dxa"/>
            <w:tcBorders>
              <w:top w:val="single" w:sz="18" w:space="0" w:color="auto"/>
            </w:tcBorders>
          </w:tcPr>
          <w:p w14:paraId="19ED6EFE"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16F4E06D" w14:textId="77777777" w:rsidTr="00C73B18">
        <w:tc>
          <w:tcPr>
            <w:tcW w:w="4812" w:type="dxa"/>
          </w:tcPr>
          <w:p w14:paraId="3E4A5F9E"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r w:rsidRPr="001B365C">
              <w:rPr>
                <w:rFonts w:ascii="Times New Roman" w:hAnsi="Times New Roman" w:cs="Times New Roman"/>
                <w:b/>
                <w:sz w:val="24"/>
                <w:szCs w:val="24"/>
                <w:lang w:val="lt-LT"/>
              </w:rPr>
              <w:t>Mokytoja (</w:t>
            </w:r>
            <w:proofErr w:type="spellStart"/>
            <w:r w:rsidRPr="001B365C">
              <w:rPr>
                <w:rFonts w:ascii="Times New Roman" w:hAnsi="Times New Roman" w:cs="Times New Roman"/>
                <w:b/>
                <w:sz w:val="24"/>
                <w:szCs w:val="24"/>
                <w:lang w:val="lt-LT"/>
              </w:rPr>
              <w:t>os</w:t>
            </w:r>
            <w:proofErr w:type="spellEnd"/>
            <w:r w:rsidRPr="001B365C">
              <w:rPr>
                <w:rFonts w:ascii="Times New Roman" w:hAnsi="Times New Roman" w:cs="Times New Roman"/>
                <w:b/>
                <w:sz w:val="24"/>
                <w:szCs w:val="24"/>
                <w:lang w:val="lt-LT"/>
              </w:rPr>
              <w:t>)</w:t>
            </w:r>
            <w:r w:rsidRPr="001B365C">
              <w:rPr>
                <w:rFonts w:ascii="Times New Roman" w:hAnsi="Times New Roman" w:cs="Times New Roman"/>
                <w:sz w:val="24"/>
                <w:szCs w:val="24"/>
                <w:lang w:val="lt-LT"/>
              </w:rPr>
              <w:t xml:space="preserve"> (</w:t>
            </w:r>
            <w:r w:rsidRPr="001B365C">
              <w:rPr>
                <w:rFonts w:ascii="Times New Roman" w:hAnsi="Times New Roman" w:cs="Times New Roman"/>
                <w:i/>
                <w:sz w:val="24"/>
                <w:szCs w:val="24"/>
                <w:lang w:val="lt-LT"/>
              </w:rPr>
              <w:t>vardas, pavardė, kvalifikacinė kategorija</w:t>
            </w:r>
            <w:r w:rsidRPr="001B365C">
              <w:rPr>
                <w:rFonts w:ascii="Times New Roman" w:hAnsi="Times New Roman" w:cs="Times New Roman"/>
                <w:sz w:val="24"/>
                <w:szCs w:val="24"/>
                <w:lang w:val="lt-LT"/>
              </w:rPr>
              <w:t>)</w:t>
            </w:r>
          </w:p>
        </w:tc>
        <w:tc>
          <w:tcPr>
            <w:tcW w:w="4816" w:type="dxa"/>
          </w:tcPr>
          <w:p w14:paraId="464317CD"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44067B49" w14:textId="77777777" w:rsidTr="00C73B18">
        <w:tc>
          <w:tcPr>
            <w:tcW w:w="4812" w:type="dxa"/>
            <w:tcBorders>
              <w:bottom w:val="single" w:sz="18" w:space="0" w:color="auto"/>
            </w:tcBorders>
          </w:tcPr>
          <w:p w14:paraId="4B527DFA"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 xml:space="preserve">Mokinių skaičius </w:t>
            </w:r>
          </w:p>
        </w:tc>
        <w:tc>
          <w:tcPr>
            <w:tcW w:w="4816" w:type="dxa"/>
            <w:tcBorders>
              <w:bottom w:val="single" w:sz="18" w:space="0" w:color="auto"/>
            </w:tcBorders>
          </w:tcPr>
          <w:p w14:paraId="36B7CB7E"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432E1A7E" w14:textId="77777777" w:rsidTr="00C73B18">
        <w:tc>
          <w:tcPr>
            <w:tcW w:w="4812" w:type="dxa"/>
            <w:tcBorders>
              <w:bottom w:val="single" w:sz="4" w:space="0" w:color="auto"/>
            </w:tcBorders>
          </w:tcPr>
          <w:p w14:paraId="47B4898B"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Mokykla</w:t>
            </w:r>
          </w:p>
        </w:tc>
        <w:tc>
          <w:tcPr>
            <w:tcW w:w="4816" w:type="dxa"/>
            <w:tcBorders>
              <w:bottom w:val="single" w:sz="4" w:space="0" w:color="auto"/>
            </w:tcBorders>
          </w:tcPr>
          <w:p w14:paraId="740D7428"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25A6BCDC" w14:textId="77777777" w:rsidTr="00C73B18">
        <w:tc>
          <w:tcPr>
            <w:tcW w:w="4812" w:type="dxa"/>
            <w:tcBorders>
              <w:bottom w:val="single" w:sz="4" w:space="0" w:color="auto"/>
            </w:tcBorders>
          </w:tcPr>
          <w:p w14:paraId="5ABB2645"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r w:rsidRPr="001B365C">
              <w:rPr>
                <w:rFonts w:ascii="Times New Roman" w:hAnsi="Times New Roman" w:cs="Times New Roman"/>
                <w:b/>
                <w:sz w:val="24"/>
                <w:szCs w:val="24"/>
                <w:lang w:val="lt-LT"/>
              </w:rPr>
              <w:t>Mokytoja (</w:t>
            </w:r>
            <w:proofErr w:type="spellStart"/>
            <w:r w:rsidRPr="001B365C">
              <w:rPr>
                <w:rFonts w:ascii="Times New Roman" w:hAnsi="Times New Roman" w:cs="Times New Roman"/>
                <w:b/>
                <w:sz w:val="24"/>
                <w:szCs w:val="24"/>
                <w:lang w:val="lt-LT"/>
              </w:rPr>
              <w:t>os</w:t>
            </w:r>
            <w:proofErr w:type="spellEnd"/>
            <w:r w:rsidRPr="001B365C">
              <w:rPr>
                <w:rFonts w:ascii="Times New Roman" w:hAnsi="Times New Roman" w:cs="Times New Roman"/>
                <w:b/>
                <w:sz w:val="24"/>
                <w:szCs w:val="24"/>
                <w:lang w:val="lt-LT"/>
              </w:rPr>
              <w:t>)</w:t>
            </w:r>
            <w:r w:rsidRPr="001B365C">
              <w:rPr>
                <w:rFonts w:ascii="Times New Roman" w:hAnsi="Times New Roman" w:cs="Times New Roman"/>
                <w:sz w:val="24"/>
                <w:szCs w:val="24"/>
                <w:lang w:val="lt-LT"/>
              </w:rPr>
              <w:t xml:space="preserve"> (</w:t>
            </w:r>
            <w:r w:rsidRPr="001B365C">
              <w:rPr>
                <w:rFonts w:ascii="Times New Roman" w:hAnsi="Times New Roman" w:cs="Times New Roman"/>
                <w:i/>
                <w:sz w:val="24"/>
                <w:szCs w:val="24"/>
                <w:lang w:val="lt-LT"/>
              </w:rPr>
              <w:t>vardas, pavardė, kvalifikacinė kategorija</w:t>
            </w:r>
            <w:r w:rsidRPr="001B365C">
              <w:rPr>
                <w:rFonts w:ascii="Times New Roman" w:hAnsi="Times New Roman" w:cs="Times New Roman"/>
                <w:sz w:val="24"/>
                <w:szCs w:val="24"/>
                <w:lang w:val="lt-LT"/>
              </w:rPr>
              <w:t>)</w:t>
            </w:r>
          </w:p>
        </w:tc>
        <w:tc>
          <w:tcPr>
            <w:tcW w:w="4816" w:type="dxa"/>
            <w:tcBorders>
              <w:bottom w:val="single" w:sz="4" w:space="0" w:color="auto"/>
            </w:tcBorders>
          </w:tcPr>
          <w:p w14:paraId="58B7FE61"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78B4DE85" w14:textId="77777777" w:rsidTr="00C73B18">
        <w:tc>
          <w:tcPr>
            <w:tcW w:w="4812" w:type="dxa"/>
            <w:tcBorders>
              <w:bottom w:val="single" w:sz="18" w:space="0" w:color="auto"/>
            </w:tcBorders>
          </w:tcPr>
          <w:p w14:paraId="08A813CD"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 xml:space="preserve">Mokinių skaičius </w:t>
            </w:r>
          </w:p>
        </w:tc>
        <w:tc>
          <w:tcPr>
            <w:tcW w:w="4816" w:type="dxa"/>
            <w:tcBorders>
              <w:bottom w:val="single" w:sz="18" w:space="0" w:color="auto"/>
            </w:tcBorders>
          </w:tcPr>
          <w:p w14:paraId="330C44B7"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7746D3D8" w14:textId="77777777" w:rsidTr="00C73B18">
        <w:tc>
          <w:tcPr>
            <w:tcW w:w="4812" w:type="dxa"/>
            <w:tcBorders>
              <w:bottom w:val="single" w:sz="4" w:space="0" w:color="auto"/>
            </w:tcBorders>
          </w:tcPr>
          <w:p w14:paraId="4DC97D71"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Mokykla</w:t>
            </w:r>
          </w:p>
        </w:tc>
        <w:tc>
          <w:tcPr>
            <w:tcW w:w="4816" w:type="dxa"/>
            <w:tcBorders>
              <w:bottom w:val="single" w:sz="4" w:space="0" w:color="auto"/>
            </w:tcBorders>
          </w:tcPr>
          <w:p w14:paraId="45DE2BE5"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0D0D5845" w14:textId="77777777" w:rsidTr="00C73B18">
        <w:tc>
          <w:tcPr>
            <w:tcW w:w="4812" w:type="dxa"/>
            <w:tcBorders>
              <w:bottom w:val="single" w:sz="4" w:space="0" w:color="auto"/>
            </w:tcBorders>
          </w:tcPr>
          <w:p w14:paraId="7339F5A2"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r w:rsidRPr="001B365C">
              <w:rPr>
                <w:rFonts w:ascii="Times New Roman" w:hAnsi="Times New Roman" w:cs="Times New Roman"/>
                <w:b/>
                <w:sz w:val="24"/>
                <w:szCs w:val="24"/>
                <w:lang w:val="lt-LT"/>
              </w:rPr>
              <w:t>Mokytoja (</w:t>
            </w:r>
            <w:proofErr w:type="spellStart"/>
            <w:r w:rsidRPr="001B365C">
              <w:rPr>
                <w:rFonts w:ascii="Times New Roman" w:hAnsi="Times New Roman" w:cs="Times New Roman"/>
                <w:b/>
                <w:sz w:val="24"/>
                <w:szCs w:val="24"/>
                <w:lang w:val="lt-LT"/>
              </w:rPr>
              <w:t>os</w:t>
            </w:r>
            <w:proofErr w:type="spellEnd"/>
            <w:r w:rsidRPr="001B365C">
              <w:rPr>
                <w:rFonts w:ascii="Times New Roman" w:hAnsi="Times New Roman" w:cs="Times New Roman"/>
                <w:b/>
                <w:sz w:val="24"/>
                <w:szCs w:val="24"/>
                <w:lang w:val="lt-LT"/>
              </w:rPr>
              <w:t>)</w:t>
            </w:r>
            <w:r w:rsidRPr="001B365C">
              <w:rPr>
                <w:rFonts w:ascii="Times New Roman" w:hAnsi="Times New Roman" w:cs="Times New Roman"/>
                <w:sz w:val="24"/>
                <w:szCs w:val="24"/>
                <w:lang w:val="lt-LT"/>
              </w:rPr>
              <w:t xml:space="preserve"> (</w:t>
            </w:r>
            <w:r w:rsidRPr="001B365C">
              <w:rPr>
                <w:rFonts w:ascii="Times New Roman" w:hAnsi="Times New Roman" w:cs="Times New Roman"/>
                <w:i/>
                <w:sz w:val="24"/>
                <w:szCs w:val="24"/>
                <w:lang w:val="lt-LT"/>
              </w:rPr>
              <w:t>vardas, pavardė, kvalifikacinė kategorija</w:t>
            </w:r>
            <w:r w:rsidRPr="001B365C">
              <w:rPr>
                <w:rFonts w:ascii="Times New Roman" w:hAnsi="Times New Roman" w:cs="Times New Roman"/>
                <w:sz w:val="24"/>
                <w:szCs w:val="24"/>
                <w:lang w:val="lt-LT"/>
              </w:rPr>
              <w:t>)</w:t>
            </w:r>
          </w:p>
        </w:tc>
        <w:tc>
          <w:tcPr>
            <w:tcW w:w="4816" w:type="dxa"/>
            <w:tcBorders>
              <w:bottom w:val="single" w:sz="4" w:space="0" w:color="auto"/>
            </w:tcBorders>
          </w:tcPr>
          <w:p w14:paraId="119144E9"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3196BED5" w14:textId="77777777" w:rsidTr="00C73B18">
        <w:tc>
          <w:tcPr>
            <w:tcW w:w="4812" w:type="dxa"/>
            <w:tcBorders>
              <w:bottom w:val="single" w:sz="18" w:space="0" w:color="auto"/>
            </w:tcBorders>
          </w:tcPr>
          <w:p w14:paraId="53FFF654"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 xml:space="preserve">Mokinių skaičius </w:t>
            </w:r>
          </w:p>
        </w:tc>
        <w:tc>
          <w:tcPr>
            <w:tcW w:w="4816" w:type="dxa"/>
            <w:tcBorders>
              <w:bottom w:val="single" w:sz="18" w:space="0" w:color="auto"/>
            </w:tcBorders>
          </w:tcPr>
          <w:p w14:paraId="1D99D540"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0F99C9F1" w14:textId="77777777" w:rsidTr="00C73B18">
        <w:tc>
          <w:tcPr>
            <w:tcW w:w="4812" w:type="dxa"/>
            <w:tcBorders>
              <w:bottom w:val="single" w:sz="4" w:space="0" w:color="auto"/>
            </w:tcBorders>
          </w:tcPr>
          <w:p w14:paraId="7F23CF43"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Mokykla</w:t>
            </w:r>
          </w:p>
        </w:tc>
        <w:tc>
          <w:tcPr>
            <w:tcW w:w="4816" w:type="dxa"/>
            <w:tcBorders>
              <w:bottom w:val="single" w:sz="4" w:space="0" w:color="auto"/>
            </w:tcBorders>
          </w:tcPr>
          <w:p w14:paraId="1BD32E09"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785E54CB" w14:textId="77777777" w:rsidTr="00C73B18">
        <w:tc>
          <w:tcPr>
            <w:tcW w:w="4812" w:type="dxa"/>
            <w:tcBorders>
              <w:bottom w:val="single" w:sz="4" w:space="0" w:color="auto"/>
            </w:tcBorders>
          </w:tcPr>
          <w:p w14:paraId="19E4DEA5"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r w:rsidRPr="001B365C">
              <w:rPr>
                <w:rFonts w:ascii="Times New Roman" w:hAnsi="Times New Roman" w:cs="Times New Roman"/>
                <w:b/>
                <w:sz w:val="24"/>
                <w:szCs w:val="24"/>
                <w:lang w:val="lt-LT"/>
              </w:rPr>
              <w:t>Mokytoja (</w:t>
            </w:r>
            <w:proofErr w:type="spellStart"/>
            <w:r w:rsidRPr="001B365C">
              <w:rPr>
                <w:rFonts w:ascii="Times New Roman" w:hAnsi="Times New Roman" w:cs="Times New Roman"/>
                <w:b/>
                <w:sz w:val="24"/>
                <w:szCs w:val="24"/>
                <w:lang w:val="lt-LT"/>
              </w:rPr>
              <w:t>os</w:t>
            </w:r>
            <w:proofErr w:type="spellEnd"/>
            <w:r w:rsidRPr="001B365C">
              <w:rPr>
                <w:rFonts w:ascii="Times New Roman" w:hAnsi="Times New Roman" w:cs="Times New Roman"/>
                <w:b/>
                <w:sz w:val="24"/>
                <w:szCs w:val="24"/>
                <w:lang w:val="lt-LT"/>
              </w:rPr>
              <w:t>)</w:t>
            </w:r>
            <w:r w:rsidRPr="001B365C">
              <w:rPr>
                <w:rFonts w:ascii="Times New Roman" w:hAnsi="Times New Roman" w:cs="Times New Roman"/>
                <w:sz w:val="24"/>
                <w:szCs w:val="24"/>
                <w:lang w:val="lt-LT"/>
              </w:rPr>
              <w:t xml:space="preserve"> (</w:t>
            </w:r>
            <w:r w:rsidRPr="001B365C">
              <w:rPr>
                <w:rFonts w:ascii="Times New Roman" w:hAnsi="Times New Roman" w:cs="Times New Roman"/>
                <w:i/>
                <w:sz w:val="24"/>
                <w:szCs w:val="24"/>
                <w:lang w:val="lt-LT"/>
              </w:rPr>
              <w:t>vardas, pavardė, kvalifikacinė kategorija</w:t>
            </w:r>
            <w:r w:rsidRPr="001B365C">
              <w:rPr>
                <w:rFonts w:ascii="Times New Roman" w:hAnsi="Times New Roman" w:cs="Times New Roman"/>
                <w:sz w:val="24"/>
                <w:szCs w:val="24"/>
                <w:lang w:val="lt-LT"/>
              </w:rPr>
              <w:t>)</w:t>
            </w:r>
          </w:p>
        </w:tc>
        <w:tc>
          <w:tcPr>
            <w:tcW w:w="4816" w:type="dxa"/>
            <w:tcBorders>
              <w:bottom w:val="single" w:sz="4" w:space="0" w:color="auto"/>
            </w:tcBorders>
          </w:tcPr>
          <w:p w14:paraId="7C3E2D57"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29182B99" w14:textId="77777777" w:rsidTr="00C73B18">
        <w:tc>
          <w:tcPr>
            <w:tcW w:w="4812" w:type="dxa"/>
            <w:tcBorders>
              <w:bottom w:val="single" w:sz="18" w:space="0" w:color="auto"/>
            </w:tcBorders>
          </w:tcPr>
          <w:p w14:paraId="55E7E90E"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 xml:space="preserve">Mokinių skaičius </w:t>
            </w:r>
          </w:p>
        </w:tc>
        <w:tc>
          <w:tcPr>
            <w:tcW w:w="4816" w:type="dxa"/>
            <w:tcBorders>
              <w:bottom w:val="single" w:sz="18" w:space="0" w:color="auto"/>
            </w:tcBorders>
          </w:tcPr>
          <w:p w14:paraId="3CE49AEC"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77CC35A9" w14:textId="77777777" w:rsidTr="00C73B18">
        <w:tc>
          <w:tcPr>
            <w:tcW w:w="4812" w:type="dxa"/>
            <w:tcBorders>
              <w:top w:val="single" w:sz="18" w:space="0" w:color="auto"/>
              <w:bottom w:val="single" w:sz="18" w:space="0" w:color="auto"/>
            </w:tcBorders>
          </w:tcPr>
          <w:p w14:paraId="1F4D5A96"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r w:rsidRPr="001B365C">
              <w:rPr>
                <w:rFonts w:ascii="Times New Roman" w:hAnsi="Times New Roman" w:cs="Times New Roman"/>
                <w:b/>
                <w:sz w:val="24"/>
                <w:szCs w:val="24"/>
                <w:lang w:val="lt-LT"/>
              </w:rPr>
              <w:t>Organizavo</w:t>
            </w:r>
          </w:p>
        </w:tc>
        <w:tc>
          <w:tcPr>
            <w:tcW w:w="4816" w:type="dxa"/>
            <w:tcBorders>
              <w:top w:val="single" w:sz="18" w:space="0" w:color="auto"/>
              <w:bottom w:val="single" w:sz="18" w:space="0" w:color="auto"/>
            </w:tcBorders>
          </w:tcPr>
          <w:p w14:paraId="7598E356"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p w14:paraId="5C9F1BBF" w14:textId="77777777" w:rsidR="001B365C" w:rsidRPr="001B365C" w:rsidRDefault="001B365C" w:rsidP="009C443A">
            <w:pPr>
              <w:tabs>
                <w:tab w:val="left" w:pos="993"/>
              </w:tabs>
              <w:rPr>
                <w:rFonts w:ascii="Times New Roman" w:hAnsi="Times New Roman" w:cs="Times New Roman"/>
                <w:sz w:val="24"/>
                <w:szCs w:val="24"/>
                <w:lang w:val="lt-LT"/>
              </w:rPr>
            </w:pPr>
          </w:p>
          <w:p w14:paraId="5EF85470"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r w:rsidR="001B365C" w:rsidRPr="001B365C" w14:paraId="5ABFBD45" w14:textId="77777777" w:rsidTr="00C73B18">
        <w:tc>
          <w:tcPr>
            <w:tcW w:w="4812" w:type="dxa"/>
            <w:tcBorders>
              <w:top w:val="single" w:sz="18" w:space="0" w:color="auto"/>
              <w:bottom w:val="single" w:sz="18" w:space="0" w:color="auto"/>
            </w:tcBorders>
          </w:tcPr>
          <w:p w14:paraId="70338097" w14:textId="77777777" w:rsidR="001B365C" w:rsidRPr="001B365C" w:rsidRDefault="001B365C" w:rsidP="001B365C">
            <w:pPr>
              <w:tabs>
                <w:tab w:val="left" w:pos="993"/>
              </w:tabs>
              <w:ind w:firstLine="720"/>
              <w:jc w:val="right"/>
              <w:rPr>
                <w:rFonts w:ascii="Times New Roman" w:hAnsi="Times New Roman" w:cs="Times New Roman"/>
                <w:b/>
                <w:sz w:val="24"/>
                <w:szCs w:val="24"/>
                <w:lang w:val="lt-LT"/>
              </w:rPr>
            </w:pPr>
          </w:p>
        </w:tc>
        <w:tc>
          <w:tcPr>
            <w:tcW w:w="4816" w:type="dxa"/>
            <w:tcBorders>
              <w:top w:val="single" w:sz="18" w:space="0" w:color="auto"/>
              <w:bottom w:val="single" w:sz="18" w:space="0" w:color="auto"/>
            </w:tcBorders>
          </w:tcPr>
          <w:p w14:paraId="02D905CA" w14:textId="77777777" w:rsidR="001B365C" w:rsidRPr="001B365C" w:rsidRDefault="001B365C" w:rsidP="001B365C">
            <w:pPr>
              <w:tabs>
                <w:tab w:val="left" w:pos="993"/>
              </w:tabs>
              <w:ind w:firstLine="720"/>
              <w:jc w:val="right"/>
              <w:rPr>
                <w:rFonts w:ascii="Times New Roman" w:hAnsi="Times New Roman" w:cs="Times New Roman"/>
                <w:sz w:val="24"/>
                <w:szCs w:val="24"/>
                <w:lang w:val="lt-LT"/>
              </w:rPr>
            </w:pPr>
          </w:p>
        </w:tc>
      </w:tr>
    </w:tbl>
    <w:p w14:paraId="08CCE454" w14:textId="77777777" w:rsidR="001B365C" w:rsidRPr="001B365C" w:rsidRDefault="001B365C" w:rsidP="001B365C">
      <w:pPr>
        <w:tabs>
          <w:tab w:val="left" w:pos="993"/>
        </w:tabs>
        <w:spacing w:after="0" w:line="240" w:lineRule="auto"/>
        <w:ind w:firstLine="720"/>
        <w:jc w:val="right"/>
        <w:rPr>
          <w:rFonts w:ascii="Times New Roman" w:hAnsi="Times New Roman" w:cs="Times New Roman"/>
          <w:b/>
          <w:sz w:val="24"/>
          <w:szCs w:val="24"/>
          <w:lang w:val="lt-LT"/>
        </w:rPr>
      </w:pPr>
    </w:p>
    <w:p w14:paraId="37600FFB" w14:textId="77777777" w:rsidR="001B365C" w:rsidRPr="00C41D81" w:rsidRDefault="001B365C" w:rsidP="001B365C">
      <w:pPr>
        <w:rPr>
          <w:rFonts w:ascii="Times New Roman" w:hAnsi="Times New Roman" w:cs="Times New Roman"/>
          <w:b/>
          <w:sz w:val="24"/>
          <w:szCs w:val="24"/>
        </w:rPr>
      </w:pPr>
      <w:proofErr w:type="spellStart"/>
      <w:r w:rsidRPr="00076E55">
        <w:rPr>
          <w:rFonts w:ascii="Times New Roman" w:hAnsi="Times New Roman" w:cs="Times New Roman"/>
          <w:b/>
          <w:sz w:val="24"/>
          <w:szCs w:val="24"/>
        </w:rPr>
        <w:t>Iš</w:t>
      </w:r>
      <w:proofErr w:type="spellEnd"/>
      <w:r w:rsidRPr="00076E55">
        <w:rPr>
          <w:rFonts w:ascii="Times New Roman" w:hAnsi="Times New Roman" w:cs="Times New Roman"/>
          <w:b/>
          <w:sz w:val="24"/>
          <w:szCs w:val="24"/>
        </w:rPr>
        <w:t xml:space="preserve"> </w:t>
      </w:r>
      <w:proofErr w:type="spellStart"/>
      <w:r w:rsidRPr="00076E55">
        <w:rPr>
          <w:rFonts w:ascii="Times New Roman" w:hAnsi="Times New Roman" w:cs="Times New Roman"/>
          <w:b/>
          <w:sz w:val="24"/>
          <w:szCs w:val="24"/>
        </w:rPr>
        <w:t>viso</w:t>
      </w:r>
      <w:proofErr w:type="spellEnd"/>
      <w:r w:rsidRPr="00076E55">
        <w:rPr>
          <w:rFonts w:ascii="Times New Roman" w:hAnsi="Times New Roman" w:cs="Times New Roman"/>
          <w:b/>
          <w:sz w:val="24"/>
          <w:szCs w:val="24"/>
        </w:rPr>
        <w:t>:</w:t>
      </w:r>
      <w:r w:rsidRPr="00076E55">
        <w:rPr>
          <w:rFonts w:ascii="Times New Roman" w:hAnsi="Times New Roman" w:cs="Times New Roman"/>
          <w:sz w:val="24"/>
          <w:szCs w:val="24"/>
        </w:rPr>
        <w:t xml:space="preserve"> </w:t>
      </w:r>
    </w:p>
    <w:p w14:paraId="7B51E320" w14:textId="77777777" w:rsidR="001B365C" w:rsidRDefault="001B365C" w:rsidP="001B365C">
      <w:pPr>
        <w:rPr>
          <w:rFonts w:ascii="Times New Roman" w:hAnsi="Times New Roman" w:cs="Times New Roman"/>
          <w:sz w:val="24"/>
          <w:szCs w:val="24"/>
        </w:rPr>
      </w:pPr>
      <w:proofErr w:type="spellStart"/>
      <w:r w:rsidRPr="00076E55">
        <w:rPr>
          <w:rFonts w:ascii="Times New Roman" w:hAnsi="Times New Roman" w:cs="Times New Roman"/>
          <w:sz w:val="24"/>
          <w:szCs w:val="24"/>
        </w:rPr>
        <w:t>Mokinių</w:t>
      </w:r>
      <w:proofErr w:type="spellEnd"/>
      <w:r w:rsidRPr="00076E55">
        <w:rPr>
          <w:rFonts w:ascii="Times New Roman" w:hAnsi="Times New Roman" w:cs="Times New Roman"/>
          <w:sz w:val="24"/>
          <w:szCs w:val="24"/>
        </w:rPr>
        <w:t xml:space="preserve">: </w:t>
      </w:r>
    </w:p>
    <w:p w14:paraId="3A17ABCB" w14:textId="2359759E" w:rsidR="001B365C" w:rsidRPr="009C443A" w:rsidRDefault="001B365C" w:rsidP="009C443A">
      <w:pPr>
        <w:rPr>
          <w:rFonts w:ascii="Times New Roman" w:hAnsi="Times New Roman" w:cs="Times New Roman"/>
          <w:sz w:val="24"/>
          <w:szCs w:val="24"/>
        </w:rPr>
      </w:pPr>
      <w:proofErr w:type="spellStart"/>
      <w:r w:rsidRPr="00076E55">
        <w:rPr>
          <w:rFonts w:ascii="Times New Roman" w:hAnsi="Times New Roman" w:cs="Times New Roman"/>
          <w:sz w:val="24"/>
          <w:szCs w:val="24"/>
        </w:rPr>
        <w:t>Mokytojų</w:t>
      </w:r>
      <w:proofErr w:type="spellEnd"/>
      <w:r w:rsidRPr="00076E55">
        <w:rPr>
          <w:rFonts w:ascii="Times New Roman" w:hAnsi="Times New Roman" w:cs="Times New Roman"/>
          <w:sz w:val="24"/>
          <w:szCs w:val="24"/>
        </w:rPr>
        <w:t>:</w:t>
      </w:r>
      <w:r>
        <w:rPr>
          <w:rFonts w:ascii="Times New Roman" w:hAnsi="Times New Roman" w:cs="Times New Roman"/>
          <w:sz w:val="24"/>
          <w:szCs w:val="24"/>
        </w:rPr>
        <w:t xml:space="preserve"> </w:t>
      </w:r>
    </w:p>
    <w:sectPr w:rsidR="001B365C" w:rsidRPr="009C443A" w:rsidSect="00A27645">
      <w:pgSz w:w="10440" w:h="15120" w:code="7"/>
      <w:pgMar w:top="1440" w:right="517"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1A7FB3"/>
    <w:multiLevelType w:val="hybridMultilevel"/>
    <w:tmpl w:val="11E4D0A0"/>
    <w:lvl w:ilvl="0" w:tplc="0409000F">
      <w:start w:val="1"/>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 w15:restartNumberingAfterBreak="0">
    <w:nsid w:val="713B32FA"/>
    <w:multiLevelType w:val="hybridMultilevel"/>
    <w:tmpl w:val="B8924152"/>
    <w:lvl w:ilvl="0" w:tplc="009A668E">
      <w:start w:val="1"/>
      <w:numFmt w:val="upp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16cid:durableId="1559391009">
    <w:abstractNumId w:val="0"/>
  </w:num>
  <w:num w:numId="2" w16cid:durableId="1479374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396"/>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A2D"/>
    <w:rsid w:val="000E6591"/>
    <w:rsid w:val="00130FD8"/>
    <w:rsid w:val="00151D4C"/>
    <w:rsid w:val="00193DCF"/>
    <w:rsid w:val="001A481E"/>
    <w:rsid w:val="001B34F9"/>
    <w:rsid w:val="001B365C"/>
    <w:rsid w:val="00223EE4"/>
    <w:rsid w:val="002C238F"/>
    <w:rsid w:val="002D59ED"/>
    <w:rsid w:val="002F71C4"/>
    <w:rsid w:val="00325BA7"/>
    <w:rsid w:val="003B7934"/>
    <w:rsid w:val="003E1A67"/>
    <w:rsid w:val="00411D9D"/>
    <w:rsid w:val="00441DA0"/>
    <w:rsid w:val="00447ED1"/>
    <w:rsid w:val="00463887"/>
    <w:rsid w:val="00475BB1"/>
    <w:rsid w:val="004B3FFD"/>
    <w:rsid w:val="004F6622"/>
    <w:rsid w:val="00515530"/>
    <w:rsid w:val="00522241"/>
    <w:rsid w:val="0055717D"/>
    <w:rsid w:val="005A164F"/>
    <w:rsid w:val="005C6101"/>
    <w:rsid w:val="005D6106"/>
    <w:rsid w:val="005F4EBF"/>
    <w:rsid w:val="005F77E2"/>
    <w:rsid w:val="00622B01"/>
    <w:rsid w:val="0065161C"/>
    <w:rsid w:val="006B429D"/>
    <w:rsid w:val="006C6364"/>
    <w:rsid w:val="007F0B9A"/>
    <w:rsid w:val="0080455A"/>
    <w:rsid w:val="00804B5D"/>
    <w:rsid w:val="0085060E"/>
    <w:rsid w:val="00864A2D"/>
    <w:rsid w:val="00873FB1"/>
    <w:rsid w:val="008F5A9E"/>
    <w:rsid w:val="009164E0"/>
    <w:rsid w:val="00920396"/>
    <w:rsid w:val="00951F0D"/>
    <w:rsid w:val="009573F5"/>
    <w:rsid w:val="009C443A"/>
    <w:rsid w:val="00A27645"/>
    <w:rsid w:val="00A649D9"/>
    <w:rsid w:val="00A82D20"/>
    <w:rsid w:val="00A97D30"/>
    <w:rsid w:val="00AE3F55"/>
    <w:rsid w:val="00B20D2E"/>
    <w:rsid w:val="00B24766"/>
    <w:rsid w:val="00B63B21"/>
    <w:rsid w:val="00B84946"/>
    <w:rsid w:val="00BA0A17"/>
    <w:rsid w:val="00BB1386"/>
    <w:rsid w:val="00C47E27"/>
    <w:rsid w:val="00C56439"/>
    <w:rsid w:val="00C919B2"/>
    <w:rsid w:val="00C94D0A"/>
    <w:rsid w:val="00CB422E"/>
    <w:rsid w:val="00CB7917"/>
    <w:rsid w:val="00CC1A6F"/>
    <w:rsid w:val="00CF5AF6"/>
    <w:rsid w:val="00DD523B"/>
    <w:rsid w:val="00DF1C9B"/>
    <w:rsid w:val="00E16816"/>
    <w:rsid w:val="00E31D17"/>
    <w:rsid w:val="00E75043"/>
    <w:rsid w:val="00E87044"/>
    <w:rsid w:val="00EC29F3"/>
    <w:rsid w:val="00F2318E"/>
    <w:rsid w:val="00F401BF"/>
    <w:rsid w:val="00F5595E"/>
    <w:rsid w:val="00F80764"/>
    <w:rsid w:val="00F940D5"/>
    <w:rsid w:val="00FB71C9"/>
    <w:rsid w:val="00FC2FB4"/>
    <w:rsid w:val="00FC3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0ED41"/>
  <w15:docId w15:val="{FC0C5D3C-7164-4F20-B898-FA27C454D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D59ED"/>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864A2D"/>
    <w:pPr>
      <w:ind w:left="720"/>
      <w:contextualSpacing/>
    </w:pPr>
  </w:style>
  <w:style w:type="table" w:styleId="Lentelstinklelis">
    <w:name w:val="Table Grid"/>
    <w:basedOn w:val="prastojilentel"/>
    <w:uiPriority w:val="59"/>
    <w:rsid w:val="001B36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1DDF51-3A00-40D2-A5A0-09ADA0EE1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17381</Words>
  <Characters>9908</Characters>
  <Application>Microsoft Office Word</Application>
  <DocSecurity>0</DocSecurity>
  <Lines>82</Lines>
  <Paragraphs>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Vartotojas</cp:lastModifiedBy>
  <cp:revision>2</cp:revision>
  <dcterms:created xsi:type="dcterms:W3CDTF">2025-11-14T06:21:00Z</dcterms:created>
  <dcterms:modified xsi:type="dcterms:W3CDTF">2025-11-14T06:21:00Z</dcterms:modified>
</cp:coreProperties>
</file>